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CF" w:rsidRDefault="003B36CF" w:rsidP="003B36C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</w:p>
    <w:p w:rsidR="003B36CF" w:rsidRDefault="003B36CF" w:rsidP="003B36CF">
      <w:pPr>
        <w:spacing w:after="0" w:line="240" w:lineRule="auto"/>
        <w:rPr>
          <w:rFonts w:ascii="Times New Roman" w:hAnsi="Times New Roman"/>
          <w:b/>
          <w:sz w:val="24"/>
        </w:rPr>
      </w:pPr>
      <w:r w:rsidRPr="00FE0FB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E0FB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E0FBA">
        <w:rPr>
          <w:rFonts w:ascii="Times New Roman" w:hAnsi="Times New Roman"/>
          <w:b/>
          <w:sz w:val="28"/>
          <w:szCs w:val="28"/>
        </w:rPr>
        <w:t xml:space="preserve"> </w:t>
      </w:r>
      <w:r w:rsidRPr="00324B59">
        <w:rPr>
          <w:rFonts w:ascii="Times New Roman" w:hAnsi="Times New Roman"/>
          <w:b/>
          <w:sz w:val="24"/>
        </w:rPr>
        <w:t xml:space="preserve">УПРАВЛЕНИЕ ОБРАЗОВАНИЯ </w:t>
      </w:r>
    </w:p>
    <w:p w:rsidR="003B36CF" w:rsidRPr="00324B59" w:rsidRDefault="003B36CF" w:rsidP="003B36C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Pr="00324B59">
        <w:rPr>
          <w:rFonts w:ascii="Times New Roman" w:hAnsi="Times New Roman"/>
          <w:b/>
          <w:sz w:val="24"/>
        </w:rPr>
        <w:t>АДМИНИСТРАЦИЯ СЕРГИЕВО-ПОСАДСКОГО МУНИЦИПАЛЬНОГО РАЙОНА</w:t>
      </w:r>
    </w:p>
    <w:p w:rsidR="003B36CF" w:rsidRPr="00324B59" w:rsidRDefault="003B36CF" w:rsidP="003B36C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</w:t>
      </w:r>
      <w:r w:rsidRPr="00324B59">
        <w:rPr>
          <w:rFonts w:ascii="Times New Roman" w:hAnsi="Times New Roman"/>
          <w:b/>
          <w:sz w:val="24"/>
        </w:rPr>
        <w:t>МОСКОВСКОЙ ОБЛАСТИ</w:t>
      </w:r>
    </w:p>
    <w:p w:rsidR="003B36CF" w:rsidRPr="00324B59" w:rsidRDefault="003B36CF" w:rsidP="003B36C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24B59">
        <w:rPr>
          <w:rFonts w:ascii="Times New Roman" w:hAnsi="Times New Roman"/>
          <w:b/>
          <w:sz w:val="24"/>
        </w:rPr>
        <w:t xml:space="preserve">МУНИЦИПАЛЬНОЕ БЮДЖЕТНОЕ ОБРАЗОВАТЕЛЬНОЕ  УЧРЕЖДЕНИЕ </w:t>
      </w:r>
    </w:p>
    <w:p w:rsidR="003B36CF" w:rsidRPr="00324B59" w:rsidRDefault="003B36CF" w:rsidP="003B36CF">
      <w:pPr>
        <w:spacing w:after="0" w:line="240" w:lineRule="auto"/>
        <w:ind w:left="-851" w:firstLine="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</w:t>
      </w:r>
      <w:r w:rsidRPr="00324B59">
        <w:rPr>
          <w:rFonts w:ascii="Times New Roman" w:hAnsi="Times New Roman"/>
          <w:b/>
          <w:sz w:val="24"/>
        </w:rPr>
        <w:t>«ДЕТСКИЙ САД КОМБИНИРОВАННОГО ВИДА №37»</w:t>
      </w:r>
    </w:p>
    <w:p w:rsidR="003B36CF" w:rsidRPr="00A52324" w:rsidRDefault="003B36CF" w:rsidP="003B36CF">
      <w:pPr>
        <w:spacing w:after="0" w:line="240" w:lineRule="auto"/>
        <w:ind w:left="-851" w:firstLine="851"/>
        <w:jc w:val="center"/>
        <w:rPr>
          <w:rFonts w:ascii="Times New Roman" w:hAnsi="Times New Roman"/>
          <w:sz w:val="16"/>
          <w:szCs w:val="16"/>
        </w:rPr>
      </w:pPr>
      <w:r w:rsidRPr="00A52324">
        <w:rPr>
          <w:rFonts w:ascii="Times New Roman" w:hAnsi="Times New Roman"/>
          <w:sz w:val="16"/>
          <w:szCs w:val="16"/>
        </w:rPr>
        <w:t>141301 Московская область, город Сергиев Посад, ул. Дружбы 10а</w:t>
      </w:r>
    </w:p>
    <w:p w:rsidR="003B36CF" w:rsidRPr="00A52324" w:rsidRDefault="003B36CF" w:rsidP="003B36CF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A52324">
        <w:rPr>
          <w:rFonts w:ascii="Times New Roman" w:hAnsi="Times New Roman"/>
          <w:sz w:val="16"/>
          <w:szCs w:val="16"/>
        </w:rPr>
        <w:t xml:space="preserve">Тел/факс 8(496)542-22-42, </w:t>
      </w:r>
      <w:hyperlink r:id="rId6" w:history="1">
        <w:r w:rsidRPr="00A52324">
          <w:rPr>
            <w:rStyle w:val="a4"/>
            <w:rFonts w:ascii="Times New Roman" w:hAnsi="Times New Roman"/>
            <w:sz w:val="16"/>
            <w:szCs w:val="16"/>
            <w:lang w:val="en-US"/>
          </w:rPr>
          <w:t>raduga</w:t>
        </w:r>
        <w:r w:rsidRPr="00A52324">
          <w:rPr>
            <w:rStyle w:val="a4"/>
            <w:rFonts w:ascii="Times New Roman" w:hAnsi="Times New Roman"/>
            <w:sz w:val="16"/>
            <w:szCs w:val="16"/>
          </w:rPr>
          <w:t>-</w:t>
        </w:r>
        <w:r w:rsidRPr="00A52324">
          <w:rPr>
            <w:rStyle w:val="a4"/>
            <w:rFonts w:ascii="Times New Roman" w:hAnsi="Times New Roman"/>
            <w:sz w:val="16"/>
            <w:szCs w:val="16"/>
            <w:lang w:val="en-US"/>
          </w:rPr>
          <w:t>sad</w:t>
        </w:r>
        <w:r w:rsidRPr="00A52324">
          <w:rPr>
            <w:rStyle w:val="a4"/>
            <w:rFonts w:ascii="Times New Roman" w:hAnsi="Times New Roman"/>
            <w:sz w:val="16"/>
            <w:szCs w:val="16"/>
          </w:rPr>
          <w:t>1980@</w:t>
        </w:r>
        <w:r w:rsidRPr="00A52324">
          <w:rPr>
            <w:rStyle w:val="a4"/>
            <w:rFonts w:ascii="Times New Roman" w:hAnsi="Times New Roman"/>
            <w:sz w:val="16"/>
            <w:szCs w:val="16"/>
            <w:lang w:val="en-US"/>
          </w:rPr>
          <w:t>yandex</w:t>
        </w:r>
        <w:r w:rsidRPr="00A52324">
          <w:rPr>
            <w:rStyle w:val="a4"/>
            <w:rFonts w:ascii="Times New Roman" w:hAnsi="Times New Roman"/>
            <w:sz w:val="16"/>
            <w:szCs w:val="16"/>
          </w:rPr>
          <w:t>.</w:t>
        </w:r>
        <w:r w:rsidRPr="00A52324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3B36CF" w:rsidRDefault="003B36CF" w:rsidP="003B36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B36CF"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36CF" w:rsidRDefault="003B36CF" w:rsidP="003B36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0528E" w:rsidRDefault="00A0528E" w:rsidP="003B36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0528E" w:rsidRDefault="00A0528E" w:rsidP="003B36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0528E" w:rsidRDefault="00A0528E" w:rsidP="003B36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0528E" w:rsidRDefault="00A0528E" w:rsidP="003B36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0528E" w:rsidRDefault="00A0528E" w:rsidP="003B36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B36CF" w:rsidRDefault="003B36CF" w:rsidP="003B36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B36CF" w:rsidRPr="00A0528E" w:rsidRDefault="003B36CF" w:rsidP="003B36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0528E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A0528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Выступление на </w:t>
      </w:r>
      <w:r w:rsidRPr="00A0528E">
        <w:rPr>
          <w:rFonts w:ascii="Times New Roman" w:hAnsi="Times New Roman" w:cs="Times New Roman"/>
          <w:b/>
          <w:sz w:val="32"/>
          <w:szCs w:val="32"/>
        </w:rPr>
        <w:t xml:space="preserve">Районном методическом объединении     </w:t>
      </w:r>
    </w:p>
    <w:p w:rsidR="003B36CF" w:rsidRPr="00A0528E" w:rsidRDefault="003B36CF" w:rsidP="003B36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528E">
        <w:rPr>
          <w:rFonts w:ascii="Times New Roman" w:hAnsi="Times New Roman" w:cs="Times New Roman"/>
          <w:b/>
          <w:sz w:val="32"/>
          <w:szCs w:val="32"/>
        </w:rPr>
        <w:t xml:space="preserve">                         педагогов-психологов (дошкольная секция</w:t>
      </w:r>
      <w:r w:rsidRPr="00A0528E">
        <w:rPr>
          <w:rFonts w:ascii="Times New Roman" w:hAnsi="Times New Roman" w:cs="Times New Roman"/>
          <w:sz w:val="32"/>
          <w:szCs w:val="32"/>
        </w:rPr>
        <w:t>)</w:t>
      </w:r>
      <w:r w:rsidRPr="00A0528E">
        <w:rPr>
          <w:rFonts w:ascii="Times New Roman" w:hAnsi="Times New Roman" w:cs="Times New Roman"/>
          <w:b/>
          <w:sz w:val="32"/>
          <w:szCs w:val="32"/>
        </w:rPr>
        <w:t>:</w:t>
      </w:r>
      <w:r w:rsidRPr="00A0528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B36CF" w:rsidRPr="00A0528E" w:rsidRDefault="003B36CF" w:rsidP="003B36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0528E">
        <w:rPr>
          <w:rFonts w:ascii="Times New Roman" w:hAnsi="Times New Roman" w:cs="Times New Roman"/>
          <w:b/>
          <w:sz w:val="32"/>
          <w:szCs w:val="32"/>
        </w:rPr>
        <w:t xml:space="preserve">        Сергиево-Посадского муниципального района 24 января 2018 г.</w:t>
      </w:r>
    </w:p>
    <w:p w:rsidR="009A1CF4" w:rsidRDefault="003B36CF" w:rsidP="00A052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0528E">
        <w:rPr>
          <w:rFonts w:ascii="Times New Roman" w:hAnsi="Times New Roman" w:cs="Times New Roman"/>
          <w:sz w:val="32"/>
          <w:szCs w:val="32"/>
        </w:rPr>
        <w:t xml:space="preserve"> </w:t>
      </w:r>
      <w:r w:rsidR="00A0528E" w:rsidRPr="00A0528E">
        <w:rPr>
          <w:rFonts w:ascii="Times New Roman" w:hAnsi="Times New Roman" w:cs="Times New Roman"/>
          <w:sz w:val="32"/>
          <w:szCs w:val="32"/>
        </w:rPr>
        <w:t xml:space="preserve">      </w:t>
      </w:r>
      <w:r w:rsidRPr="00A052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«Процедура проведения ПМПК и оформление документации»</w:t>
      </w:r>
    </w:p>
    <w:p w:rsidR="009A1CF4" w:rsidRDefault="009A1CF4" w:rsidP="00A052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(отчет о посещении Всероссийской</w:t>
      </w:r>
      <w:r w:rsidRPr="00CF6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научно-практической конференции</w:t>
      </w:r>
      <w:r w:rsidRPr="00CF6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F6AE2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:rsidR="00A0528E" w:rsidRPr="00A0528E" w:rsidRDefault="009A1CF4" w:rsidP="00A052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F6AE2">
        <w:rPr>
          <w:rFonts w:ascii="Times New Roman" w:hAnsi="Times New Roman" w:cs="Times New Roman"/>
          <w:color w:val="000000"/>
          <w:sz w:val="24"/>
          <w:szCs w:val="24"/>
        </w:rPr>
        <w:t>деятельности специалистов психолого-медико-педагогических комиссий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12-14 октября 2017 г.»)</w:t>
      </w:r>
      <w:r w:rsidR="003B36CF" w:rsidRPr="00A052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="00A0528E" w:rsidRPr="00A052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</w:p>
    <w:p w:rsidR="007A0B2B" w:rsidRDefault="003B36CF" w:rsidP="007A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0528E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Ведущая педагог-психолог МБДОУ</w:t>
      </w:r>
    </w:p>
    <w:p w:rsidR="003B36CF" w:rsidRPr="007A0B2B" w:rsidRDefault="008235F0" w:rsidP="007A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«Детский сад  комбинированного вида </w:t>
      </w:r>
      <w:r w:rsidR="003B36CF" w:rsidRPr="00A0528E">
        <w:rPr>
          <w:rFonts w:ascii="Times New Roman" w:eastAsia="Times New Roman" w:hAnsi="Times New Roman" w:cs="Times New Roman"/>
          <w:b/>
          <w:bCs/>
          <w:sz w:val="32"/>
          <w:szCs w:val="32"/>
        </w:rPr>
        <w:t>№37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  <w:r w:rsidR="003B36CF" w:rsidRPr="00A052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B36CF" w:rsidRPr="00A0528E">
        <w:rPr>
          <w:rFonts w:ascii="Times New Roman" w:eastAsia="Times New Roman" w:hAnsi="Times New Roman" w:cs="Times New Roman"/>
          <w:b/>
          <w:bCs/>
          <w:sz w:val="32"/>
          <w:szCs w:val="32"/>
        </w:rPr>
        <w:t>Сладкина</w:t>
      </w:r>
      <w:proofErr w:type="spellEnd"/>
      <w:r w:rsidR="003B36CF" w:rsidRPr="00A052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О.А.</w:t>
      </w:r>
    </w:p>
    <w:p w:rsidR="003B36CF" w:rsidRPr="003B36CF" w:rsidRDefault="003B36CF" w:rsidP="003B36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B36CF" w:rsidRPr="00205A76" w:rsidRDefault="003B36CF" w:rsidP="003B36C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3B36CF" w:rsidRPr="00205A76" w:rsidRDefault="003B36CF" w:rsidP="003B36C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3B36CF" w:rsidRDefault="003B36CF" w:rsidP="003B36CF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3B36CF" w:rsidRDefault="003B36CF" w:rsidP="003B36CF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3B36CF" w:rsidRDefault="003B36CF" w:rsidP="003B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B36CF" w:rsidRPr="00925428" w:rsidRDefault="003B36CF" w:rsidP="003B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6CF" w:rsidRDefault="003B36CF" w:rsidP="003B36CF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925428">
        <w:rPr>
          <w:rFonts w:ascii="Times New Roman" w:hAnsi="Times New Roman" w:cs="Times New Roman"/>
          <w:sz w:val="72"/>
          <w:szCs w:val="72"/>
        </w:rPr>
        <w:t xml:space="preserve"> </w:t>
      </w:r>
    </w:p>
    <w:p w:rsidR="00A0528E" w:rsidRDefault="00A0528E" w:rsidP="003B36CF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2C1DFA" w:rsidRDefault="002C1DFA" w:rsidP="003B36CF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3B36CF" w:rsidRDefault="003B36CF" w:rsidP="003B36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A0528E">
        <w:rPr>
          <w:rFonts w:ascii="Times New Roman" w:hAnsi="Times New Roman" w:cs="Times New Roman"/>
          <w:sz w:val="32"/>
          <w:szCs w:val="32"/>
        </w:rPr>
        <w:t xml:space="preserve">                              24.01.2018</w:t>
      </w:r>
      <w:r w:rsidRPr="00925428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DE562E" w:rsidRPr="00DE562E" w:rsidRDefault="0071757C" w:rsidP="00DE56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562E" w:rsidRPr="00DE562E" w:rsidRDefault="00DE562E" w:rsidP="00DE562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44AE6" w:rsidRPr="00CF6AE2" w:rsidRDefault="0071757C" w:rsidP="009831B3">
      <w:pPr>
        <w:spacing w:after="0" w:line="240" w:lineRule="auto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7517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t xml:space="preserve">12-14 октября 2017 г. Минобрнауки России совместно с ФГАОУ </w:t>
      </w:r>
      <w:proofErr w:type="gramStart"/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Российский уни</w:t>
      </w:r>
      <w:r w:rsidRPr="00CF6AE2">
        <w:rPr>
          <w:rFonts w:ascii="Times New Roman" w:hAnsi="Times New Roman" w:cs="Times New Roman"/>
          <w:color w:val="000000"/>
          <w:sz w:val="24"/>
          <w:szCs w:val="24"/>
        </w:rPr>
        <w:t>верситет дружбы народов проводил</w:t>
      </w:r>
      <w:r w:rsidR="00A0528E" w:rsidRPr="00CF6AE2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Всероссийскую 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t>научно-практическую конференцию</w:t>
      </w:r>
      <w:r w:rsidR="00A0528E" w:rsidRPr="00CF6AE2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деятельности 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t>специалистов психолого-медико-педагогических комиссий в повестке актуальной образовательной политики.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Всероссийская конференция по вопросам деятельности психолого-медико-пе</w:t>
      </w:r>
      <w:r w:rsidR="00A0528E" w:rsidRPr="00CF6AE2">
        <w:rPr>
          <w:rFonts w:ascii="Times New Roman" w:hAnsi="Times New Roman" w:cs="Times New Roman"/>
          <w:color w:val="000000"/>
          <w:sz w:val="24"/>
          <w:szCs w:val="24"/>
        </w:rPr>
        <w:t>дагогических комиссий проводилась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проекта «Обучение специалистов психолого-медико-педагогических комиссий новым классификациям и критериям для формирования заключений в 2017 году государственной программы «Доступная среда»» на 2011-2020 гг. (государственный контракт от 11 июля 2017 г. №07.Р24.11.0024).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5175" w:rsidRPr="00CF6AE2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t>: Всероссийской научно-практической конференции - обсуждение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br/>
        <w:t>вопросов деятельности психолого-медико-педагогических комиссий, обсуждение новых классификаций и критериев для формирования заключений психолого-медико-педагогических комиссий, а также вопросов, связанных с организацией обследования детей и лиц, из числа детей с ОВЗ и инвалидностью в возрасте от 18 до 23 лет.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5175" w:rsidRPr="00CF6AE2">
        <w:rPr>
          <w:rFonts w:ascii="Times New Roman" w:hAnsi="Times New Roman" w:cs="Times New Roman"/>
          <w:i/>
          <w:color w:val="000000"/>
          <w:sz w:val="24"/>
          <w:szCs w:val="24"/>
        </w:rPr>
        <w:t>К участию во Всероссийской научно-практ</w:t>
      </w:r>
      <w:r w:rsidRPr="00CF6AE2">
        <w:rPr>
          <w:rFonts w:ascii="Times New Roman" w:hAnsi="Times New Roman" w:cs="Times New Roman"/>
          <w:i/>
          <w:color w:val="000000"/>
          <w:sz w:val="24"/>
          <w:szCs w:val="24"/>
        </w:rPr>
        <w:t>ической конференции</w:t>
      </w:r>
      <w:r w:rsidRPr="00CF6AE2">
        <w:rPr>
          <w:rFonts w:ascii="Times New Roman" w:hAnsi="Times New Roman" w:cs="Times New Roman"/>
          <w:i/>
          <w:color w:val="000000"/>
          <w:sz w:val="24"/>
          <w:szCs w:val="24"/>
        </w:rPr>
        <w:br/>
        <w:t>приглашались</w:t>
      </w:r>
      <w:r w:rsidR="00A75175" w:rsidRPr="00CF6A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руководители и специалисты органов управления образованием субъектов Российской Федерации, руководители и специалисты психолого-медикопедагогических комиссий, руководящие и педагогические работники образовательных организаций, реализующих адаптированные основные общеобразовательные программы, учителя-дефектологи, педагоги-психологи, учителя-логопеды, медицинские работники, социальные педагоги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528E" w:rsidRPr="00CF6A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="00CF6A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A0528E" w:rsidRPr="00CF6A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5175" w:rsidRPr="00CF6AE2">
        <w:rPr>
          <w:rFonts w:ascii="Times New Roman" w:hAnsi="Times New Roman" w:cs="Times New Roman"/>
          <w:b/>
          <w:color w:val="000000"/>
          <w:sz w:val="24"/>
          <w:szCs w:val="24"/>
        </w:rPr>
        <w:t>Тематика обсуждаемых вопросов: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br/>
        <w:t>- использование новых классификаций и критериев при формировании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br/>
        <w:t>заключений психолого-медико-педагогических комиссий;</w:t>
      </w:r>
      <w:proofErr w:type="gramStart"/>
      <w:r w:rsidR="00A75175" w:rsidRPr="00CF6AE2">
        <w:rPr>
          <w:rFonts w:ascii="Times New Roman" w:hAnsi="Times New Roman" w:cs="Times New Roman"/>
          <w:sz w:val="24"/>
          <w:szCs w:val="24"/>
        </w:rPr>
        <w:br/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t>использование примерных пакетов диагностических методик для оценки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br/>
        <w:t>психофизического состояния детей от 0 до 18 лет и лиц из числа детей с ОВЗ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br/>
        <w:t>и инвалидностью в возрасте от 18 до 23 лет, обратившихся за консультацией по организации образования, в том числе профессионального образования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br/>
        <w:t>и профессионального обучения;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br/>
        <w:t>-организация профориентационной работы с обучающимся, в том числе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br/>
        <w:t>с ограниченными возможностями здоровья;</w:t>
      </w:r>
      <w:proofErr w:type="gramStart"/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t>проблемы взаимодействия специалистов психолого-медико-педагогических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br/>
        <w:t>комиссий с представителями медико-социальной экспертизы;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br/>
        <w:t>-особенности взаимодействия центральных и территориальных психолого-медико-педагогических комиссий и др.</w:t>
      </w:r>
      <w:r w:rsidR="00A75175" w:rsidRPr="00CF6A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="00A75175" w:rsidRPr="00CF6AE2">
        <w:rPr>
          <w:rFonts w:ascii="Times New Roman" w:hAnsi="Times New Roman" w:cs="Times New Roman"/>
          <w:sz w:val="24"/>
          <w:szCs w:val="24"/>
        </w:rPr>
        <w:t>Конференция проходила в форме пленарных и секционных заседаний,</w:t>
      </w:r>
      <w:r w:rsidR="00A75175" w:rsidRPr="00CF6AE2">
        <w:rPr>
          <w:rFonts w:ascii="Times New Roman" w:hAnsi="Times New Roman" w:cs="Times New Roman"/>
          <w:sz w:val="24"/>
          <w:szCs w:val="24"/>
        </w:rPr>
        <w:br/>
        <w:t>мастер-классов, дискуссионных площадок и др.</w:t>
      </w:r>
    </w:p>
    <w:p w:rsidR="00A44AE6" w:rsidRPr="00A0528E" w:rsidRDefault="00A0528E" w:rsidP="009831B3">
      <w:pPr>
        <w:spacing w:after="0" w:line="240" w:lineRule="auto"/>
        <w:rPr>
          <w:rFonts w:ascii="TimesNewRomanPSMT" w:hAnsi="TimesNewRomanPSMT"/>
          <w:b/>
          <w:color w:val="000000"/>
          <w:sz w:val="24"/>
          <w:szCs w:val="24"/>
        </w:rPr>
      </w:pPr>
      <w:r>
        <w:rPr>
          <w:rStyle w:val="fontstyle01"/>
        </w:rPr>
        <w:t xml:space="preserve">                     </w:t>
      </w:r>
      <w:proofErr w:type="gramStart"/>
      <w:r w:rsidR="00A44AE6" w:rsidRPr="00A44AE6">
        <w:rPr>
          <w:rFonts w:ascii="TimesNewRomanPSMT" w:hAnsi="TimesNewRomanPSMT"/>
          <w:color w:val="000000"/>
          <w:sz w:val="24"/>
          <w:szCs w:val="24"/>
        </w:rPr>
        <w:t>В Статье 2 ФЗ №273 определены следующие основные понятия, важные для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деятельности ПМПК: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9) образовательная программа - комплекс основных характеристик образования</w:t>
      </w:r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(объем, содержание, планируемые результаты), организационно-педагогических условий</w:t>
      </w:r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и в случаях, предусмотренных настоящим Федеральным законом, форм аттестации,</w:t>
      </w:r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который представлен в виде учебного плана, календарного учебного графика, рабочих</w:t>
      </w:r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программ учебных предметов, курсов, дисциплин (модулей), иных компонентов, а также</w:t>
      </w:r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оценочных и методических материалов;</w:t>
      </w:r>
      <w:proofErr w:type="gramEnd"/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proofErr w:type="gramStart"/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16) обучающийся с ограниченными возможностями здоровья - физическое лицо,</w:t>
      </w:r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 xml:space="preserve">имеющее недостатки в физическом и (или) психологическом развитии, </w:t>
      </w:r>
      <w:r w:rsidR="00A44AE6" w:rsidRPr="00A44AE6">
        <w:rPr>
          <w:rFonts w:ascii="TimesNewRomanPS-BoldItalicMT" w:hAnsi="TimesNewRomanPS-BoldItalicMT"/>
          <w:b/>
          <w:bCs/>
          <w:i/>
          <w:iCs/>
          <w:color w:val="000000"/>
          <w:sz w:val="24"/>
        </w:rPr>
        <w:t>подтвержденные</w:t>
      </w:r>
      <w:r w:rsidR="00A44AE6" w:rsidRPr="00A44AE6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 w:rsidR="00A44AE6" w:rsidRPr="00A44AE6">
        <w:rPr>
          <w:rFonts w:ascii="TimesNewRomanPS-BoldItalicMT" w:hAnsi="TimesNewRomanPS-BoldItalicMT"/>
          <w:b/>
          <w:bCs/>
          <w:i/>
          <w:iCs/>
          <w:color w:val="000000"/>
          <w:sz w:val="24"/>
        </w:rPr>
        <w:t xml:space="preserve">психолого-медико-педагогической комиссией </w:t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и препятствующие получению образования</w:t>
      </w:r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без создания специальных условий;</w:t>
      </w:r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23) индивидуальный учебный план - учебный план, обеспечивающий освоение</w:t>
      </w:r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образовательной программы на основе индивидуализации ее содержания с учетом</w:t>
      </w:r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особенностей и образовательных потребностей конкретного обучающегося;</w:t>
      </w:r>
      <w:proofErr w:type="gramEnd"/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27) инклюзивное образование - обеспечение равного доступа к образованию для всех</w:t>
      </w:r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обучающихся с учетом разнообразия особых образовательных потребностей и</w:t>
      </w:r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индивидуальных возможностей;</w:t>
      </w:r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28) адаптированная образовательная программа - образовательная программа,</w:t>
      </w:r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адаптированная для обучения лиц с ограниченными возможностями здоровья с учетом</w:t>
      </w:r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lastRenderedPageBreak/>
        <w:t>особенностей их психофизического развития, индивидуальных возможностей и при</w:t>
      </w:r>
      <w:r w:rsidR="00A44AE6" w:rsidRPr="00A44AE6"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необходимости обеспечивающая коррекцию нарушений развития и социальную</w:t>
      </w:r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адаптацию указанных лиц</w:t>
      </w:r>
      <w:proofErr w:type="gramStart"/>
      <w:r w:rsidR="00A44AE6" w:rsidRPr="00A44AE6">
        <w:rPr>
          <w:rFonts w:ascii="TimesNewRomanPS-ItalicMT" w:hAnsi="TimesNewRomanPS-ItalicMT"/>
          <w:i/>
          <w:iCs/>
          <w:color w:val="000000"/>
          <w:sz w:val="24"/>
        </w:rPr>
        <w:t>…</w:t>
      </w:r>
      <w:r w:rsidR="00A44AE6" w:rsidRPr="00A44AE6">
        <w:rPr>
          <w:rFonts w:ascii="TimesNewRomanPS-ItalicMT" w:hAnsi="TimesNewRomanPS-ItalicMT"/>
          <w:i/>
          <w:iCs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</w:t>
      </w:r>
      <w:r w:rsidR="00A44AE6" w:rsidRPr="00A0528E">
        <w:rPr>
          <w:rFonts w:ascii="TimesNewRomanPSMT" w:hAnsi="TimesNewRomanPSMT"/>
          <w:b/>
          <w:color w:val="000000"/>
          <w:sz w:val="24"/>
          <w:szCs w:val="24"/>
        </w:rPr>
        <w:t>И</w:t>
      </w:r>
      <w:proofErr w:type="gramEnd"/>
      <w:r w:rsidR="00A44AE6" w:rsidRPr="00A0528E">
        <w:rPr>
          <w:rFonts w:ascii="TimesNewRomanPSMT" w:hAnsi="TimesNewRomanPSMT"/>
          <w:b/>
          <w:color w:val="000000"/>
          <w:sz w:val="24"/>
          <w:szCs w:val="24"/>
        </w:rPr>
        <w:t>сходя из этих понятий, статус ребенка с ОВЗ, специальные условия для получения</w:t>
      </w:r>
      <w:r w:rsidR="00A44AE6" w:rsidRPr="00A0528E">
        <w:rPr>
          <w:rFonts w:ascii="TimesNewRomanPSMT" w:hAnsi="TimesNewRomanPSMT"/>
          <w:b/>
          <w:color w:val="000000"/>
        </w:rPr>
        <w:br/>
      </w:r>
      <w:r w:rsidR="00A44AE6" w:rsidRPr="00A0528E">
        <w:rPr>
          <w:rFonts w:ascii="TimesNewRomanPSMT" w:hAnsi="TimesNewRomanPSMT"/>
          <w:b/>
          <w:color w:val="000000"/>
          <w:sz w:val="24"/>
          <w:szCs w:val="24"/>
        </w:rPr>
        <w:t>им образования и адаптированную образовательную программу может определить только</w:t>
      </w:r>
      <w:r w:rsidR="00A44AE6" w:rsidRPr="00A0528E">
        <w:rPr>
          <w:rFonts w:ascii="TimesNewRomanPSMT" w:hAnsi="TimesNewRomanPSMT"/>
          <w:b/>
          <w:color w:val="000000"/>
        </w:rPr>
        <w:br/>
      </w:r>
      <w:r w:rsidR="00A44AE6" w:rsidRPr="00A0528E">
        <w:rPr>
          <w:rFonts w:ascii="TimesNewRomanPSMT" w:hAnsi="TimesNewRomanPSMT"/>
          <w:b/>
          <w:color w:val="000000"/>
          <w:sz w:val="24"/>
          <w:szCs w:val="24"/>
        </w:rPr>
        <w:t>ПМПК</w:t>
      </w:r>
      <w:r>
        <w:rPr>
          <w:rFonts w:ascii="TimesNewRomanPSMT" w:hAnsi="TimesNewRomanPSMT"/>
          <w:b/>
          <w:color w:val="000000"/>
          <w:sz w:val="24"/>
          <w:szCs w:val="24"/>
        </w:rPr>
        <w:t>!!!</w:t>
      </w:r>
    </w:p>
    <w:p w:rsidR="00A44AE6" w:rsidRPr="00122F75" w:rsidRDefault="00A0528E" w:rsidP="009831B3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 </w:t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В нескольких статьях ФЗ № 273 говорится об организации образования лиц с ОВЗ и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лиц с инвалидностью, и даже предусмотрена отдельная статья 79, регламентирующая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организацию получения образования лицами с ОВЗ.</w:t>
      </w:r>
      <w:r w:rsidR="00A44AE6" w:rsidRPr="00A44AE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</w:t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 xml:space="preserve">Согласно части 3 статьи 79 ФЗ № 273 под специальными </w:t>
      </w:r>
      <w:proofErr w:type="gramStart"/>
      <w:r w:rsidR="00A44AE6" w:rsidRPr="00A44AE6">
        <w:rPr>
          <w:rFonts w:ascii="TimesNewRomanPSMT" w:hAnsi="TimesNewRomanPSMT"/>
          <w:color w:val="000000"/>
          <w:sz w:val="24"/>
          <w:szCs w:val="24"/>
        </w:rPr>
        <w:t>условиями</w:t>
      </w:r>
      <w:proofErr w:type="gramEnd"/>
      <w:r w:rsidR="00A44AE6" w:rsidRPr="00A44AE6">
        <w:rPr>
          <w:rFonts w:ascii="TimesNewRomanPSMT" w:hAnsi="TimesNewRomanPSMT"/>
          <w:color w:val="000000"/>
          <w:sz w:val="24"/>
          <w:szCs w:val="24"/>
        </w:rPr>
        <w:t xml:space="preserve"> для получения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образования обучающимися с ОВЗ понимаются условия обучения, воспитания и развития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таких обучающихся, включающие в себя использование специальных образовательных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программ и методов обучения и воспитания, специальных учебников, учебных пособий и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дидактических материалов, специальных технических средств обучения коллективного и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индивидуального пользования, предоставление услуг ассистента (помощника),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оказывающего обучающимся необходимую техническую помощь, проведение групповых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и индивидуальных коррекционных занятий, обеспечение доступа в здания организаций,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осуществляющих образовательную деятельность, и другие условия, без которых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 xml:space="preserve">невозможно или затруднено освоение образовательных программ </w:t>
      </w:r>
      <w:proofErr w:type="gramStart"/>
      <w:r w:rsidR="00A44AE6" w:rsidRPr="00A44AE6">
        <w:rPr>
          <w:rFonts w:ascii="TimesNewRomanPSMT" w:hAnsi="TimesNewRomanPSMT"/>
          <w:color w:val="000000"/>
          <w:sz w:val="24"/>
          <w:szCs w:val="24"/>
        </w:rPr>
        <w:t>обучающимися</w:t>
      </w:r>
      <w:proofErr w:type="gramEnd"/>
      <w:r w:rsidR="00A44AE6" w:rsidRPr="00A44AE6">
        <w:rPr>
          <w:rFonts w:ascii="TimesNewRomanPSMT" w:hAnsi="TimesNewRomanPSMT"/>
          <w:color w:val="000000"/>
          <w:sz w:val="24"/>
          <w:szCs w:val="24"/>
        </w:rPr>
        <w:t xml:space="preserve"> с ОВЗ.</w:t>
      </w:r>
    </w:p>
    <w:p w:rsidR="00A44AE6" w:rsidRPr="00122F75" w:rsidRDefault="00A0528E" w:rsidP="009831B3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 </w:t>
      </w:r>
      <w:proofErr w:type="gramStart"/>
      <w:r w:rsidR="00A44AE6" w:rsidRPr="00A44AE6">
        <w:rPr>
          <w:rFonts w:ascii="TimesNewRomanPSMT" w:hAnsi="TimesNewRomanPSMT"/>
          <w:color w:val="000000"/>
          <w:sz w:val="24"/>
          <w:szCs w:val="24"/>
        </w:rPr>
        <w:t>В соответствии с данной статьей органами государственной власти субъектов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Российской Федерации в сфере образования с учетом рекомендаций ПМПК, а для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инвалидов – в соответствии с индивидуальной программой реабилитации инвалида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организуется обучение названной категории обучающихся, включая создание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специальных условий в общеобразовательных организациях, реализующих как основные</w:t>
      </w:r>
      <w:r w:rsidR="00A44AE6" w:rsidRPr="00A44AE6"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общеобразовательные программы, так и адаптированные основные общеобразовательные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программы, как в отдельном коррекционном классе, так и совместно с</w:t>
      </w:r>
      <w:proofErr w:type="gramEnd"/>
      <w:r w:rsidR="00A44AE6" w:rsidRPr="00A44AE6">
        <w:rPr>
          <w:rFonts w:ascii="TimesNewRomanPSMT" w:hAnsi="TimesNewRomanPSMT"/>
          <w:color w:val="000000"/>
          <w:sz w:val="24"/>
          <w:szCs w:val="24"/>
        </w:rPr>
        <w:t xml:space="preserve"> другими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обучающимися.</w:t>
      </w:r>
      <w:r w:rsidR="00A44AE6" w:rsidRPr="00A44AE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</w:t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Необходимость создания образовательных условий для ребенка с ОВЗ фиксируется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в рекомендациях ПМПК в соответствии с приказом Минобрнауки России от 20 сентября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2013 г. № 1082 «Об утверждении Положения о психолого-медико-педагогической</w:t>
      </w:r>
      <w:r w:rsidR="00A44AE6" w:rsidRPr="00A44AE6">
        <w:rPr>
          <w:rFonts w:ascii="TimesNewRomanPSMT" w:hAnsi="TimesNewRomanPSMT"/>
          <w:color w:val="000000"/>
        </w:rPr>
        <w:br/>
      </w:r>
      <w:r w:rsidR="00A44AE6" w:rsidRPr="00A44AE6">
        <w:rPr>
          <w:rFonts w:ascii="TimesNewRomanPSMT" w:hAnsi="TimesNewRomanPSMT"/>
          <w:color w:val="000000"/>
          <w:sz w:val="24"/>
          <w:szCs w:val="24"/>
        </w:rPr>
        <w:t>комиссии».</w:t>
      </w:r>
    </w:p>
    <w:p w:rsidR="009463D0" w:rsidRPr="00122F75" w:rsidRDefault="00A0528E" w:rsidP="009831B3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 </w:t>
      </w:r>
      <w:proofErr w:type="gramStart"/>
      <w:r w:rsidR="009463D0" w:rsidRPr="009463D0">
        <w:rPr>
          <w:rFonts w:ascii="TimesNewRomanPSMT" w:hAnsi="TimesNewRomanPSMT"/>
          <w:color w:val="000000"/>
          <w:sz w:val="24"/>
          <w:szCs w:val="24"/>
        </w:rPr>
        <w:t>В рекомендациях ПМПК должна быть определена образовательная программа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(основная образовательная программа начального, или основного, или среднего общего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образования; вариант адаптированной основной образовательной программы начального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общего образования, или адаптированная основная образовательная программа основного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общего или среднего общего образования ‒ ч. 2 ст. 79 ФЗ № 273; вариант адаптированной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основной общеобразовательной программы обучающегося с умственной отсталостью;</w:t>
      </w:r>
      <w:proofErr w:type="gramEnd"/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адаптированная образовательная программа или специальная индивидуальная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образовательная программа развития, учитывающая особенности психофизического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развития, индивидуальных возможностей и при необходимости обеспечивающая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коррекцию нарушений развития и социальную адаптацию обучающегося с ОВЗ, в том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числе с умственной отсталостью, ‒ п. 28 ст. 2 ФЗ № 273); форма получения образования;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 xml:space="preserve">необходимость диагностического периода обучения; </w:t>
      </w:r>
      <w:proofErr w:type="gramStart"/>
      <w:r w:rsidR="009463D0" w:rsidRPr="009463D0">
        <w:rPr>
          <w:rFonts w:ascii="TimesNewRomanPSMT" w:hAnsi="TimesNewRomanPSMT"/>
          <w:color w:val="000000"/>
          <w:sz w:val="24"/>
          <w:szCs w:val="24"/>
        </w:rPr>
        <w:t>направления работы специалистов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 xml:space="preserve">сопровождения (учитель-логопед, педагог-психолог, специальный психолог, </w:t>
      </w:r>
      <w:proofErr w:type="spellStart"/>
      <w:r w:rsidR="009463D0" w:rsidRPr="009463D0">
        <w:rPr>
          <w:rFonts w:ascii="TimesNewRomanPSMT" w:hAnsi="TimesNewRomanPSMT"/>
          <w:color w:val="000000"/>
          <w:sz w:val="24"/>
          <w:szCs w:val="24"/>
        </w:rPr>
        <w:t>учительдефектолог</w:t>
      </w:r>
      <w:proofErr w:type="spellEnd"/>
      <w:r w:rsidR="009463D0" w:rsidRPr="009463D0">
        <w:rPr>
          <w:rFonts w:ascii="TimesNewRomanPSMT" w:hAnsi="TimesNewRomanPSMT"/>
          <w:color w:val="000000"/>
          <w:sz w:val="24"/>
          <w:szCs w:val="24"/>
        </w:rPr>
        <w:t xml:space="preserve"> (</w:t>
      </w:r>
      <w:proofErr w:type="spellStart"/>
      <w:r w:rsidR="009463D0" w:rsidRPr="009463D0">
        <w:rPr>
          <w:rFonts w:ascii="TimesNewRomanPSMT" w:hAnsi="TimesNewRomanPSMT"/>
          <w:color w:val="000000"/>
          <w:sz w:val="24"/>
          <w:szCs w:val="24"/>
        </w:rPr>
        <w:t>олигофренопедагог</w:t>
      </w:r>
      <w:proofErr w:type="spellEnd"/>
      <w:r w:rsidR="009463D0" w:rsidRPr="009463D0">
        <w:rPr>
          <w:rFonts w:ascii="TimesNewRomanPSMT" w:hAnsi="TimesNewRomanPSMT"/>
          <w:color w:val="000000"/>
          <w:sz w:val="24"/>
          <w:szCs w:val="24"/>
        </w:rPr>
        <w:t>, сурдопедагог, тифлопедагог), социальный педагог;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условия прохождения государственной итоговой аттестации и др.</w:t>
      </w:r>
      <w:r w:rsidR="009463D0" w:rsidRPr="009463D0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</w:t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Заключение ПМПК ребенка с ОВЗ, как и индивидуальная программа реабилитации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или абилитации ребенка с инвалидностью, для родителей (законных представителей)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носит заявительный характер (они имеют право не представлять эти документы в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образовательные и иные организации).</w:t>
      </w:r>
      <w:proofErr w:type="gramEnd"/>
      <w:r w:rsidR="009463D0" w:rsidRPr="009463D0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="009463D0" w:rsidRPr="009463D0">
        <w:rPr>
          <w:rFonts w:ascii="TimesNewRomanPSMT" w:hAnsi="TimesNewRomanPSMT"/>
          <w:color w:val="000000"/>
          <w:sz w:val="24"/>
          <w:szCs w:val="24"/>
        </w:rPr>
        <w:t>Вместе с тем представленное в образовательную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организацию заключение ПМПК и/или ИПРА является основанием для создания органами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исполнительной власти субъектов Российской Федерации, осуществляющими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государственное управление в сфере образования, и/или органами местного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самоуправления, осуществляющими управление в сфере образования, образовательными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организациями, иными органами и организациями в соответствии с их компетенцией</w:t>
      </w:r>
      <w:r w:rsidR="009463D0" w:rsidRPr="009463D0">
        <w:rPr>
          <w:rFonts w:ascii="TimesNewRomanPSMT" w:hAnsi="TimesNewRomanPSMT"/>
          <w:color w:val="000000"/>
        </w:rPr>
        <w:br/>
      </w:r>
      <w:r w:rsidR="009463D0" w:rsidRPr="009463D0">
        <w:rPr>
          <w:rFonts w:ascii="TimesNewRomanPSMT" w:hAnsi="TimesNewRomanPSMT"/>
          <w:color w:val="000000"/>
          <w:sz w:val="24"/>
          <w:szCs w:val="24"/>
        </w:rPr>
        <w:t>условий для обучения и воспитания детей.</w:t>
      </w:r>
      <w:proofErr w:type="gramEnd"/>
    </w:p>
    <w:p w:rsidR="007A6BE9" w:rsidRPr="00122F75" w:rsidRDefault="00A0528E" w:rsidP="009831B3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lastRenderedPageBreak/>
        <w:t xml:space="preserve">     </w:t>
      </w:r>
      <w:proofErr w:type="gramStart"/>
      <w:r w:rsidR="006164CE" w:rsidRPr="00A0528E">
        <w:rPr>
          <w:rFonts w:ascii="TimesNewRomanPSMT" w:hAnsi="TimesNewRomanPSMT"/>
          <w:b/>
          <w:color w:val="000000"/>
          <w:sz w:val="24"/>
          <w:szCs w:val="24"/>
        </w:rPr>
        <w:t>Коррекционная программа в структуре психолого-педагогического сопровождения</w:t>
      </w:r>
      <w:r w:rsidR="006164CE" w:rsidRPr="00A0528E">
        <w:rPr>
          <w:rFonts w:ascii="TimesNewRomanPSMT" w:hAnsi="TimesNewRomanPSMT"/>
          <w:b/>
          <w:color w:val="000000"/>
        </w:rPr>
        <w:br/>
      </w:r>
      <w:r w:rsidR="006164CE" w:rsidRPr="00A0528E">
        <w:rPr>
          <w:rFonts w:ascii="TimesNewRomanPSMT" w:hAnsi="TimesNewRomanPSMT"/>
          <w:b/>
          <w:color w:val="000000"/>
          <w:sz w:val="24"/>
          <w:szCs w:val="24"/>
        </w:rPr>
        <w:t>должна содержать:</w:t>
      </w:r>
      <w:r w:rsidR="006164CE" w:rsidRPr="006164CE">
        <w:rPr>
          <w:rFonts w:ascii="TimesNewRomanPSMT" w:hAnsi="TimesNewRomanPSMT"/>
          <w:color w:val="000000"/>
        </w:rPr>
        <w:br/>
      </w:r>
      <w:r w:rsidR="006164CE" w:rsidRPr="006164CE">
        <w:rPr>
          <w:rFonts w:ascii="SymbolMT" w:hAnsi="SymbolMT"/>
          <w:color w:val="000000"/>
          <w:sz w:val="24"/>
        </w:rPr>
        <w:sym w:font="Symbol" w:char="F02D"/>
      </w:r>
      <w:r w:rsidR="006164CE" w:rsidRPr="006164CE">
        <w:rPr>
          <w:rFonts w:ascii="TimesNewRomanPSMT" w:hAnsi="TimesNewRomanPSMT"/>
          <w:color w:val="000000"/>
          <w:sz w:val="24"/>
          <w:szCs w:val="24"/>
        </w:rPr>
        <w:t>цели и задачи коррекционной работы с обучающимися;</w:t>
      </w:r>
      <w:r w:rsidR="006164CE" w:rsidRPr="006164CE">
        <w:rPr>
          <w:rFonts w:ascii="TimesNewRomanPSMT" w:hAnsi="TimesNewRomanPSMT"/>
          <w:color w:val="000000"/>
        </w:rPr>
        <w:br/>
      </w:r>
      <w:r w:rsidR="006164CE" w:rsidRPr="006164CE">
        <w:rPr>
          <w:rFonts w:ascii="SymbolMT" w:hAnsi="SymbolMT"/>
          <w:color w:val="000000"/>
          <w:sz w:val="24"/>
        </w:rPr>
        <w:sym w:font="Symbol" w:char="F02D"/>
      </w:r>
      <w:r w:rsidR="006164CE" w:rsidRPr="006164CE">
        <w:rPr>
          <w:rFonts w:ascii="TimesNewRomanPSMT" w:hAnsi="TimesNewRomanPSMT"/>
          <w:color w:val="000000"/>
          <w:sz w:val="24"/>
          <w:szCs w:val="24"/>
        </w:rPr>
        <w:t>перечень и содержание индивидуально ориентированных коррекционных</w:t>
      </w:r>
      <w:r w:rsidR="006164CE" w:rsidRPr="006164CE">
        <w:rPr>
          <w:rFonts w:ascii="TimesNewRomanPSMT" w:hAnsi="TimesNewRomanPSMT"/>
          <w:color w:val="000000"/>
        </w:rPr>
        <w:br/>
      </w:r>
      <w:r w:rsidR="006164CE" w:rsidRPr="006164CE">
        <w:rPr>
          <w:rFonts w:ascii="TimesNewRomanPSMT" w:hAnsi="TimesNewRomanPSMT"/>
          <w:color w:val="000000"/>
          <w:sz w:val="24"/>
          <w:szCs w:val="24"/>
        </w:rPr>
        <w:t>направлений работы, способствующих освоению обучающимися с особыми</w:t>
      </w:r>
      <w:r w:rsidR="006164CE" w:rsidRPr="006164CE">
        <w:rPr>
          <w:rFonts w:ascii="TimesNewRomanPSMT" w:hAnsi="TimesNewRomanPSMT"/>
          <w:color w:val="000000"/>
        </w:rPr>
        <w:br/>
      </w:r>
      <w:r w:rsidR="006164CE" w:rsidRPr="006164CE">
        <w:rPr>
          <w:rFonts w:ascii="TimesNewRomanPSMT" w:hAnsi="TimesNewRomanPSMT"/>
          <w:color w:val="000000"/>
          <w:sz w:val="24"/>
          <w:szCs w:val="24"/>
        </w:rPr>
        <w:t>образовательными потребностями рекомендуемой образовательной программы;</w:t>
      </w:r>
      <w:r w:rsidR="006164CE" w:rsidRPr="006164CE">
        <w:rPr>
          <w:rFonts w:ascii="TimesNewRomanPSMT" w:hAnsi="TimesNewRomanPSMT"/>
          <w:color w:val="000000"/>
        </w:rPr>
        <w:br/>
      </w:r>
      <w:r w:rsidR="006164CE" w:rsidRPr="006164CE">
        <w:rPr>
          <w:rFonts w:ascii="SymbolMT" w:hAnsi="SymbolMT"/>
          <w:color w:val="000000"/>
          <w:sz w:val="24"/>
        </w:rPr>
        <w:sym w:font="Symbol" w:char="F02D"/>
      </w:r>
      <w:r w:rsidR="006164CE" w:rsidRPr="006164CE">
        <w:rPr>
          <w:rFonts w:ascii="TimesNewRomanPSMT" w:hAnsi="TimesNewRomanPSMT"/>
          <w:color w:val="000000"/>
          <w:sz w:val="24"/>
          <w:szCs w:val="24"/>
        </w:rPr>
        <w:t>систему комплексной психолого-медико-социальной поддержки обучающихся с</w:t>
      </w:r>
      <w:r w:rsidR="006164CE" w:rsidRPr="006164CE">
        <w:rPr>
          <w:rFonts w:ascii="TimesNewRomanPSMT" w:hAnsi="TimesNewRomanPSMT"/>
          <w:color w:val="000000"/>
        </w:rPr>
        <w:br/>
      </w:r>
      <w:r w:rsidR="006164CE" w:rsidRPr="006164CE">
        <w:rPr>
          <w:rFonts w:ascii="TimesNewRomanPSMT" w:hAnsi="TimesNewRomanPSMT"/>
          <w:color w:val="000000"/>
          <w:sz w:val="24"/>
          <w:szCs w:val="24"/>
        </w:rPr>
        <w:t>ограниченными возможностями здоровья, включающую комплексное обследование,</w:t>
      </w:r>
      <w:r w:rsidR="006164CE" w:rsidRPr="006164CE">
        <w:rPr>
          <w:rFonts w:ascii="TimesNewRomanPSMT" w:hAnsi="TimesNewRomanPSMT"/>
          <w:color w:val="000000"/>
        </w:rPr>
        <w:br/>
      </w:r>
      <w:r w:rsidR="006164CE" w:rsidRPr="006164CE">
        <w:rPr>
          <w:rFonts w:ascii="TimesNewRomanPSMT" w:hAnsi="TimesNewRomanPSMT"/>
          <w:color w:val="000000"/>
          <w:sz w:val="24"/>
          <w:szCs w:val="24"/>
        </w:rPr>
        <w:t>мониторинг динамики развития, успешности освоения образовательной программы;</w:t>
      </w:r>
      <w:proofErr w:type="gramEnd"/>
      <w:r w:rsidR="006164CE" w:rsidRPr="006164CE">
        <w:rPr>
          <w:rFonts w:ascii="TimesNewRomanPSMT" w:hAnsi="TimesNewRomanPSMT"/>
          <w:color w:val="000000"/>
        </w:rPr>
        <w:br/>
      </w:r>
      <w:r w:rsidR="006164CE" w:rsidRPr="006164CE">
        <w:rPr>
          <w:rFonts w:ascii="SymbolMT" w:hAnsi="SymbolMT"/>
          <w:color w:val="000000"/>
          <w:sz w:val="24"/>
        </w:rPr>
        <w:sym w:font="Symbol" w:char="F02D"/>
      </w:r>
      <w:r w:rsidR="006164CE" w:rsidRPr="006164CE">
        <w:rPr>
          <w:rFonts w:ascii="TimesNewRomanPSMT" w:hAnsi="TimesNewRomanPSMT"/>
          <w:color w:val="000000"/>
          <w:sz w:val="24"/>
          <w:szCs w:val="24"/>
        </w:rPr>
        <w:t>механизм взаимодействия, предусматривающий общую целевую и единую</w:t>
      </w:r>
      <w:r w:rsidR="006164CE" w:rsidRPr="006164CE">
        <w:rPr>
          <w:rFonts w:ascii="TimesNewRomanPSMT" w:hAnsi="TimesNewRomanPSMT"/>
          <w:color w:val="000000"/>
        </w:rPr>
        <w:br/>
      </w:r>
      <w:r w:rsidR="006164CE" w:rsidRPr="006164CE">
        <w:rPr>
          <w:rFonts w:ascii="TimesNewRomanPSMT" w:hAnsi="TimesNewRomanPSMT"/>
          <w:color w:val="000000"/>
          <w:sz w:val="24"/>
          <w:szCs w:val="24"/>
        </w:rPr>
        <w:t>стратегическую направленность работы с учётом вариативно-</w:t>
      </w:r>
      <w:proofErr w:type="spellStart"/>
      <w:r w:rsidR="006164CE" w:rsidRPr="006164CE">
        <w:rPr>
          <w:rFonts w:ascii="TimesNewRomanPSMT" w:hAnsi="TimesNewRomanPSMT"/>
          <w:color w:val="000000"/>
          <w:sz w:val="24"/>
          <w:szCs w:val="24"/>
        </w:rPr>
        <w:t>деятельностной</w:t>
      </w:r>
      <w:proofErr w:type="spellEnd"/>
      <w:r w:rsidR="006164CE" w:rsidRPr="006164CE">
        <w:rPr>
          <w:rFonts w:ascii="TimesNewRomanPSMT" w:hAnsi="TimesNewRomanPSMT"/>
          <w:color w:val="000000"/>
          <w:sz w:val="24"/>
          <w:szCs w:val="24"/>
        </w:rPr>
        <w:t xml:space="preserve"> тактики</w:t>
      </w:r>
      <w:r w:rsidR="006164CE" w:rsidRPr="006164CE">
        <w:rPr>
          <w:rFonts w:ascii="TimesNewRomanPSMT" w:hAnsi="TimesNewRomanPSMT"/>
          <w:color w:val="000000"/>
        </w:rPr>
        <w:br/>
      </w:r>
      <w:r w:rsidR="006164CE" w:rsidRPr="006164CE">
        <w:rPr>
          <w:rFonts w:ascii="TimesNewRomanPSMT" w:hAnsi="TimesNewRomanPSMT"/>
          <w:color w:val="000000"/>
          <w:sz w:val="24"/>
          <w:szCs w:val="24"/>
        </w:rPr>
        <w:t>учителей, специалистов в области коррекционной и специальной педагогики, специальной</w:t>
      </w:r>
      <w:r w:rsidR="006164CE" w:rsidRPr="006164CE">
        <w:rPr>
          <w:rFonts w:ascii="TimesNewRomanPSMT" w:hAnsi="TimesNewRomanPSMT"/>
          <w:color w:val="000000"/>
        </w:rPr>
        <w:br/>
      </w:r>
      <w:r w:rsidR="006164CE" w:rsidRPr="006164CE">
        <w:rPr>
          <w:rFonts w:ascii="TimesNewRomanPSMT" w:hAnsi="TimesNewRomanPSMT"/>
          <w:color w:val="000000"/>
          <w:sz w:val="24"/>
          <w:szCs w:val="24"/>
        </w:rPr>
        <w:t>психологии, медицинских работников образовательной организации, других</w:t>
      </w:r>
      <w:r w:rsidR="006164CE" w:rsidRPr="006164CE">
        <w:rPr>
          <w:rFonts w:ascii="TimesNewRomanPSMT" w:hAnsi="TimesNewRomanPSMT"/>
          <w:color w:val="000000"/>
        </w:rPr>
        <w:br/>
      </w:r>
      <w:r w:rsidR="006164CE" w:rsidRPr="006164CE">
        <w:rPr>
          <w:rFonts w:ascii="TimesNewRomanPSMT" w:hAnsi="TimesNewRomanPSMT"/>
          <w:color w:val="000000"/>
          <w:sz w:val="24"/>
          <w:szCs w:val="24"/>
        </w:rPr>
        <w:t>образовательных организаций и институтов общества;</w:t>
      </w:r>
      <w:r w:rsidR="006164CE" w:rsidRPr="006164CE">
        <w:rPr>
          <w:rFonts w:ascii="TimesNewRomanPSMT" w:hAnsi="TimesNewRomanPSMT"/>
          <w:color w:val="000000"/>
        </w:rPr>
        <w:br/>
      </w:r>
      <w:r w:rsidR="006164CE" w:rsidRPr="006164CE">
        <w:rPr>
          <w:rFonts w:ascii="SymbolMT" w:hAnsi="SymbolMT"/>
          <w:color w:val="000000"/>
          <w:sz w:val="24"/>
        </w:rPr>
        <w:sym w:font="Symbol" w:char="F02D"/>
      </w:r>
      <w:r w:rsidR="006164CE" w:rsidRPr="006164CE">
        <w:rPr>
          <w:rFonts w:ascii="TimesNewRomanPSMT" w:hAnsi="TimesNewRomanPSMT"/>
          <w:color w:val="000000"/>
          <w:sz w:val="24"/>
          <w:szCs w:val="24"/>
        </w:rPr>
        <w:t>планируемые результаты коррекционной работы.</w:t>
      </w:r>
    </w:p>
    <w:p w:rsidR="007A6BE9" w:rsidRPr="00483B02" w:rsidRDefault="00483B02" w:rsidP="009831B3">
      <w:pPr>
        <w:spacing w:after="0" w:line="240" w:lineRule="auto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 </w:t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="007A6BE9" w:rsidRPr="00483B02">
        <w:rPr>
          <w:rFonts w:ascii="TimesNewRomanPS-ItalicMT" w:hAnsi="TimesNewRomanPS-ItalicMT"/>
          <w:b/>
          <w:i/>
          <w:iCs/>
          <w:color w:val="000000"/>
          <w:sz w:val="24"/>
        </w:rPr>
        <w:t>Оформление протокола и заключения ПМПК</w:t>
      </w:r>
      <w:r w:rsidR="007A6BE9" w:rsidRPr="007A6BE9">
        <w:rPr>
          <w:rFonts w:ascii="TimesNewRomanPS-ItalicMT" w:hAnsi="TimesNewRomanPS-ItalicMT"/>
          <w:i/>
          <w:iCs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В протоколе ПМПК помимо записей</w:t>
      </w:r>
      <w:r>
        <w:rPr>
          <w:rFonts w:ascii="TimesNewRomanPSMT" w:hAnsi="TimesNewRomanPSMT"/>
          <w:color w:val="000000"/>
          <w:sz w:val="24"/>
          <w:szCs w:val="24"/>
        </w:rPr>
        <w:t xml:space="preserve"> (</w:t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паспортные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данные ребенка, Ф.И.О. родителей, наличие инвалидности и на какой срок она дана,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сведения об образовании ребенка и другие данные, которые определяются федеральным и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региональным законодательством), отмечается перечень документов, представленных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родителями, а также наиболее важные сведения из истории развития и причины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обращения на ПМПК.</w:t>
      </w:r>
      <w:proofErr w:type="gramEnd"/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В соответствии с требованиями Положения (п. 20) в протоколе должны быть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приведены «…результаты обследования ребенка специалистами, выводы специалистов,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особые мнения специалистов». Формулировка этого пункта Положения и наш опыт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говорит о том, что в протоколе должны быть именно результаты и итоговые мнения</w:t>
      </w:r>
      <w:r w:rsidR="007A6BE9" w:rsidRPr="007A6BE9">
        <w:br/>
      </w:r>
      <w:r w:rsidR="007A6BE9" w:rsidRPr="00483B02">
        <w:rPr>
          <w:rFonts w:ascii="TimesNewRomanPS-BoldItalicMT" w:hAnsi="TimesNewRomanPS-BoldItalicMT"/>
          <w:b/>
          <w:bCs/>
          <w:i/>
          <w:iCs/>
          <w:color w:val="000000"/>
          <w:sz w:val="24"/>
          <w:u w:val="single"/>
        </w:rPr>
        <w:t>каждого специалиста</w:t>
      </w:r>
      <w:proofErr w:type="gramStart"/>
      <w:r w:rsidR="007A6BE9" w:rsidRPr="007A6BE9">
        <w:rPr>
          <w:rFonts w:ascii="TimesNewRomanPS-BoldItalicMT" w:hAnsi="TimesNewRomanPS-BoldItalicMT"/>
          <w:b/>
          <w:bCs/>
          <w:i/>
          <w:iCs/>
          <w:color w:val="000000"/>
          <w:sz w:val="24"/>
        </w:rPr>
        <w:t xml:space="preserve">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4"/>
        </w:rPr>
        <w:t>,</w:t>
      </w:r>
      <w:proofErr w:type="gramEnd"/>
      <w:r w:rsidR="007A6BE9" w:rsidRPr="007A6BE9">
        <w:rPr>
          <w:rFonts w:ascii="TimesNewRomanPSMT" w:hAnsi="TimesNewRomanPSMT"/>
          <w:color w:val="000000"/>
          <w:sz w:val="24"/>
          <w:szCs w:val="24"/>
        </w:rPr>
        <w:t>а не обобщенные клинико-педагогическая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или психолого-педагогическая характеристики как это практиковалось ранее. Такой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подход к оформлению протокола позволяет, с одной стороны, более эффективно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 xml:space="preserve">фиксировать динамику изменений состояния ребенка и его </w:t>
      </w:r>
      <w:proofErr w:type="spellStart"/>
      <w:r w:rsidR="007A6BE9" w:rsidRPr="007A6BE9">
        <w:rPr>
          <w:rFonts w:ascii="TimesNewRomanPSMT" w:hAnsi="TimesNewRomanPSMT"/>
          <w:color w:val="000000"/>
          <w:sz w:val="24"/>
          <w:szCs w:val="24"/>
        </w:rPr>
        <w:t>обученность</w:t>
      </w:r>
      <w:proofErr w:type="spellEnd"/>
      <w:r w:rsidR="007A6BE9" w:rsidRPr="007A6BE9">
        <w:rPr>
          <w:rFonts w:ascii="TimesNewRomanPSMT" w:hAnsi="TimesNewRomanPSMT"/>
          <w:color w:val="000000"/>
          <w:sz w:val="24"/>
          <w:szCs w:val="24"/>
        </w:rPr>
        <w:t xml:space="preserve"> при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динамическом обследовании</w:t>
      </w:r>
      <w:r>
        <w:rPr>
          <w:rFonts w:ascii="TimesNewRomanPSMT" w:hAnsi="TimesNewRomanPSMT"/>
          <w:color w:val="000000"/>
          <w:sz w:val="24"/>
          <w:szCs w:val="24"/>
        </w:rPr>
        <w:t>,</w:t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 xml:space="preserve"> а с другой – налагает персональную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ответственность на каждого специалиста за собственные результаты и собственные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выводы.</w:t>
      </w:r>
      <w:r w:rsidR="007A6BE9" w:rsidRPr="007A6BE9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</w:t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В конце краткого описания результатов обследования каждым специалистом должна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 xml:space="preserve">быть приведена собственная итоговая оценка состояния ребенка. </w:t>
      </w:r>
      <w:r w:rsidRPr="00483B02">
        <w:rPr>
          <w:rFonts w:ascii="TimesNewRomanPSMT" w:hAnsi="TimesNewRomanPSMT"/>
          <w:b/>
          <w:color w:val="000000"/>
          <w:sz w:val="24"/>
          <w:szCs w:val="24"/>
        </w:rPr>
        <w:t>В</w:t>
      </w:r>
      <w:r w:rsidR="007A6BE9" w:rsidRPr="00483B02">
        <w:rPr>
          <w:rFonts w:ascii="TimesNewRomanPSMT" w:hAnsi="TimesNewRomanPSMT"/>
          <w:b/>
          <w:color w:val="000000"/>
        </w:rPr>
        <w:br/>
      </w:r>
      <w:r w:rsidR="007A6BE9" w:rsidRPr="00483B02">
        <w:rPr>
          <w:rFonts w:ascii="TimesNewRomanPSMT" w:hAnsi="TimesNewRomanPSMT"/>
          <w:b/>
          <w:color w:val="000000"/>
          <w:sz w:val="24"/>
          <w:szCs w:val="24"/>
        </w:rPr>
        <w:t>качестве такого вывода должен быть приведен соответствующий диагноз: нозологический</w:t>
      </w:r>
      <w:r w:rsidR="007A6BE9" w:rsidRPr="00483B02">
        <w:rPr>
          <w:rFonts w:ascii="TimesNewRomanPSMT" w:hAnsi="TimesNewRomanPSMT"/>
          <w:b/>
          <w:color w:val="000000"/>
        </w:rPr>
        <w:br/>
      </w:r>
      <w:r w:rsidR="007A6BE9" w:rsidRPr="00483B02">
        <w:rPr>
          <w:rFonts w:ascii="TimesNewRomanPSMT" w:hAnsi="TimesNewRomanPSMT"/>
          <w:b/>
          <w:color w:val="000000"/>
          <w:sz w:val="24"/>
          <w:szCs w:val="24"/>
        </w:rPr>
        <w:t>диагноз медика, психологический диагноз – психолога, логопедическое заключение</w:t>
      </w:r>
      <w:r w:rsidR="007A6BE9" w:rsidRPr="00483B02">
        <w:rPr>
          <w:rFonts w:ascii="TimesNewRomanPSMT" w:hAnsi="TimesNewRomanPSMT"/>
          <w:b/>
          <w:color w:val="000000"/>
        </w:rPr>
        <w:br/>
      </w:r>
      <w:r w:rsidR="007A6BE9" w:rsidRPr="00483B02">
        <w:rPr>
          <w:rFonts w:ascii="TimesNewRomanPSMT" w:hAnsi="TimesNewRomanPSMT"/>
          <w:b/>
          <w:color w:val="000000"/>
          <w:sz w:val="24"/>
          <w:szCs w:val="24"/>
        </w:rPr>
        <w:t xml:space="preserve">учителя-логопеда. </w:t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В качестве такой итоговой оценки (вывода) дефектолога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 xml:space="preserve">(соответствующей квалификации – </w:t>
      </w:r>
      <w:proofErr w:type="spellStart"/>
      <w:r w:rsidR="007A6BE9" w:rsidRPr="007A6BE9">
        <w:rPr>
          <w:rFonts w:ascii="TimesNewRomanPSMT" w:hAnsi="TimesNewRomanPSMT"/>
          <w:color w:val="000000"/>
          <w:sz w:val="24"/>
          <w:szCs w:val="24"/>
        </w:rPr>
        <w:t>олигофренопедагога</w:t>
      </w:r>
      <w:proofErr w:type="spellEnd"/>
      <w:r w:rsidR="007A6BE9" w:rsidRPr="007A6BE9">
        <w:rPr>
          <w:rFonts w:ascii="TimesNewRomanPSMT" w:hAnsi="TimesNewRomanPSMT"/>
          <w:color w:val="000000"/>
          <w:sz w:val="24"/>
          <w:szCs w:val="24"/>
        </w:rPr>
        <w:t>, сурдопедагога, тифлопедагога)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 xml:space="preserve">должна быть оценка уровня </w:t>
      </w:r>
      <w:proofErr w:type="spellStart"/>
      <w:r w:rsidR="007A6BE9" w:rsidRPr="007A6BE9">
        <w:rPr>
          <w:rFonts w:ascii="TimesNewRomanPSMT" w:hAnsi="TimesNewRomanPSMT"/>
          <w:color w:val="000000"/>
          <w:sz w:val="24"/>
          <w:szCs w:val="24"/>
        </w:rPr>
        <w:t>обученности</w:t>
      </w:r>
      <w:proofErr w:type="spellEnd"/>
      <w:r w:rsidR="007A6BE9" w:rsidRPr="007A6BE9">
        <w:rPr>
          <w:rFonts w:ascii="TimesNewRomanPSMT" w:hAnsi="TimesNewRomanPSMT"/>
          <w:color w:val="000000"/>
          <w:sz w:val="24"/>
          <w:szCs w:val="24"/>
        </w:rPr>
        <w:t xml:space="preserve"> (своего рода педагогический диагноз) ребенка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соотнесенный с требованиями образовательного стандарта для данного возраста и уровня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образования.</w:t>
      </w:r>
      <w:r w:rsidR="007A6BE9" w:rsidRPr="007A6BE9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</w:t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В протоколе также должно быть приведено коллегиальное итоговое заключение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специалистов комиссии. Именно оно (продублированное в заключении ПМПК, которое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приводится на отдельном бланке) является обоснованием для вывода о наличии либо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отсутствии необходимости создания для ребенка специальных образовательных условий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 xml:space="preserve">со всеми вытекающими отсюда последствиями. В качестве такого итога </w:t>
      </w:r>
      <w:r w:rsidR="007A6BE9" w:rsidRPr="007A6BE9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рассматривается</w:t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 xml:space="preserve"> предельно краткое описание </w:t>
      </w:r>
      <w:r w:rsidR="007A6BE9" w:rsidRPr="007A6BE9">
        <w:rPr>
          <w:rFonts w:ascii="TimesNewRomanPS-BoldItalicMT" w:hAnsi="TimesNewRomanPS-BoldItalicMT"/>
          <w:b/>
          <w:bCs/>
          <w:i/>
          <w:iCs/>
          <w:color w:val="000000"/>
          <w:sz w:val="24"/>
        </w:rPr>
        <w:t>особенностей психического развития</w:t>
      </w:r>
      <w:r w:rsidR="007A6BE9" w:rsidRPr="007A6BE9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 w:rsidR="007A6BE9" w:rsidRPr="007A6BE9">
        <w:rPr>
          <w:rFonts w:ascii="TimesNewRomanPS-BoldItalicMT" w:hAnsi="TimesNewRomanPS-BoldItalicMT"/>
          <w:b/>
          <w:bCs/>
          <w:i/>
          <w:iCs/>
          <w:color w:val="000000"/>
          <w:sz w:val="24"/>
        </w:rPr>
        <w:t xml:space="preserve">ребенка, </w:t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на основании которых и определяются специальные условия образования. Как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правило, это основное (ведущее) нарушение развития, определяющее всю остальную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специфику развития ребенка. При этом необходимо отметить и поведенческие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особенности ребенка, темп и продуктивность деятельности другие особенности,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7A6BE9">
        <w:rPr>
          <w:rFonts w:ascii="TimesNewRomanPSMT" w:hAnsi="TimesNewRomanPSMT"/>
          <w:color w:val="000000"/>
          <w:sz w:val="24"/>
          <w:szCs w:val="24"/>
        </w:rPr>
        <w:t>определяющие характер необходимых образовательных условий.</w:t>
      </w:r>
      <w:r w:rsidR="007A6BE9" w:rsidRPr="007A6BE9">
        <w:rPr>
          <w:rFonts w:ascii="TimesNewRomanPSMT" w:hAnsi="TimesNewRomanPSMT"/>
          <w:color w:val="000000"/>
        </w:rPr>
        <w:br/>
      </w:r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Примеры. «Двусторонняя </w:t>
      </w:r>
      <w:proofErr w:type="spellStart"/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t>сенсоневральная</w:t>
      </w:r>
      <w:proofErr w:type="spellEnd"/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глухота с выраженными поведенческими</w:t>
      </w:r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  <w:t xml:space="preserve">нарушениями. Состояние после </w:t>
      </w:r>
      <w:proofErr w:type="spellStart"/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t>кохлеарной</w:t>
      </w:r>
      <w:proofErr w:type="spellEnd"/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имплантации справа».</w:t>
      </w:r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  <w:t>«Гиперметропия средней степени, косоглазие у ребенка со снижением темпа и</w:t>
      </w:r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  <w:t>продуктивности деятельности на фоне социально-педагогической запущенности».</w:t>
      </w:r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  <w:t>«Тотальное недоразвитие психических функций без нарушений поведения, грубое</w:t>
      </w:r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  <w:t xml:space="preserve">снижение </w:t>
      </w:r>
      <w:proofErr w:type="spellStart"/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t>операциональных</w:t>
      </w:r>
      <w:proofErr w:type="spellEnd"/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характеристик у ребенка с генетическим заболеванием».</w:t>
      </w:r>
      <w:r w:rsidR="007A6BE9" w:rsidRPr="00483B02">
        <w:rPr>
          <w:sz w:val="16"/>
          <w:szCs w:val="16"/>
        </w:rPr>
        <w:br/>
      </w:r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lastRenderedPageBreak/>
        <w:t>«Неравномерная недостаточность развития психических функций, грубое</w:t>
      </w:r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  <w:t>снижение темпа и продуктивности деятельности у ребенка с ДЦП (спастическая</w:t>
      </w:r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</w:r>
      <w:proofErr w:type="spellStart"/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t>диплегия</w:t>
      </w:r>
      <w:proofErr w:type="spellEnd"/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с акцентом справа)».</w:t>
      </w:r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  <w:t>«Общее недоразвитие речи, второй-третий уровень речевого развития у ребенка с</w:t>
      </w:r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  <w:t>недостаточностью когнитивного компонента деятельности».</w:t>
      </w:r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  <w:t>«Выраженная недостаточность регуляторного компонента психической</w:t>
      </w:r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  <w:t>деятельности у ребенка с некомпенсированным диффузным повреждением ЦНС на фоне</w:t>
      </w:r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  <w:t>низкой работоспособности».</w:t>
      </w:r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  <w:t>«Выраженная недостаточность работоспособности, темпа и продуктивности</w:t>
      </w:r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  <w:t xml:space="preserve">деятельности, низкий уровень психического тонуса у ребенка с </w:t>
      </w:r>
      <w:proofErr w:type="gramStart"/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t>хроническим</w:t>
      </w:r>
      <w:proofErr w:type="gramEnd"/>
      <w:r w:rsidR="007A6BE9" w:rsidRPr="00483B02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  <w:t>пиелонефритом».</w:t>
      </w:r>
    </w:p>
    <w:p w:rsidR="0009132D" w:rsidRPr="003F6B29" w:rsidRDefault="00483B02" w:rsidP="009831B3">
      <w:pPr>
        <w:spacing w:after="0" w:line="240" w:lineRule="auto"/>
        <w:rPr>
          <w:rFonts w:ascii="TimesNewRomanPSMT" w:hAnsi="TimesNewRomanPSMT"/>
          <w:color w:val="000000"/>
          <w:sz w:val="24"/>
        </w:rPr>
      </w:pPr>
      <w:r>
        <w:rPr>
          <w:rFonts w:ascii="TimesNewRomanPS-ItalicMT" w:hAnsi="TimesNewRomanPS-ItalicMT"/>
          <w:i/>
          <w:iCs/>
          <w:color w:val="000000"/>
        </w:rPr>
        <w:t xml:space="preserve">      </w:t>
      </w:r>
      <w:r w:rsidR="00B17104" w:rsidRPr="00483B02">
        <w:rPr>
          <w:rFonts w:ascii="TimesNewRomanPS-ItalicMT" w:hAnsi="TimesNewRomanPS-ItalicMT"/>
          <w:b/>
          <w:i/>
          <w:iCs/>
          <w:color w:val="000000"/>
          <w:sz w:val="24"/>
          <w:szCs w:val="24"/>
        </w:rPr>
        <w:t>Особенности оформления заключения ПМПК</w:t>
      </w:r>
      <w:r w:rsidR="00B17104" w:rsidRPr="00483B02">
        <w:rPr>
          <w:rFonts w:ascii="TimesNewRomanPS-ItalicMT" w:hAnsi="TimesNewRomanPS-ItalicMT"/>
          <w:b/>
          <w:i/>
          <w:iCs/>
          <w:color w:val="000000"/>
        </w:rPr>
        <w:br/>
      </w:r>
      <w:r>
        <w:rPr>
          <w:rFonts w:ascii="TimesNewRomanPSMT" w:hAnsi="TimesNewRomanPSMT"/>
          <w:color w:val="000000"/>
          <w:sz w:val="24"/>
        </w:rPr>
        <w:t xml:space="preserve">     </w:t>
      </w:r>
      <w:r w:rsidR="00B17104" w:rsidRPr="00B17104">
        <w:rPr>
          <w:rFonts w:ascii="TimesNewRomanPSMT" w:hAnsi="TimesNewRomanPSMT"/>
          <w:color w:val="000000"/>
          <w:sz w:val="24"/>
        </w:rPr>
        <w:t>В «шапке» заключения приводится название комиссии, дублируется номер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протокола ПМПК и паспортные данные ребенка.</w:t>
      </w:r>
      <w:r w:rsidR="00B17104" w:rsidRPr="00B17104">
        <w:rPr>
          <w:rFonts w:ascii="TimesNewRomanPSMT" w:hAnsi="TimesNewRomanPSMT"/>
          <w:color w:val="000000"/>
        </w:rPr>
        <w:br/>
      </w:r>
      <w:proofErr w:type="gramStart"/>
      <w:r w:rsidR="00B17104" w:rsidRPr="00B17104">
        <w:rPr>
          <w:rFonts w:ascii="TimesNewRomanPSMT" w:hAnsi="TimesNewRomanPSMT"/>
          <w:color w:val="000000"/>
          <w:sz w:val="24"/>
        </w:rPr>
        <w:t>В разделах заключения отражаются необходимые (в соответствии с п.21 Положения)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данные: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SymbolMT" w:hAnsi="SymbolMT"/>
          <w:color w:val="000000"/>
          <w:sz w:val="24"/>
        </w:rPr>
        <w:sym w:font="Symbol" w:char="F02D"/>
      </w:r>
      <w:r w:rsidR="00B17104" w:rsidRPr="00B17104">
        <w:rPr>
          <w:rFonts w:ascii="SymbolMT" w:hAnsi="SymbolMT"/>
          <w:color w:val="000000"/>
          <w:sz w:val="24"/>
        </w:rPr>
        <w:t xml:space="preserve"> </w:t>
      </w:r>
      <w:r w:rsidR="00B17104" w:rsidRPr="00B17104">
        <w:rPr>
          <w:rFonts w:ascii="TimesNewRomanPSMT" w:hAnsi="TimesNewRomanPSMT"/>
          <w:color w:val="000000"/>
          <w:sz w:val="24"/>
        </w:rPr>
        <w:t>обоснованные выводы о наличии/отсутствии у ребенка особенностей в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физическом и (или) психическом развитии и (или) отклонений в поведении;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SymbolMT" w:hAnsi="SymbolMT"/>
          <w:color w:val="000000"/>
          <w:sz w:val="24"/>
        </w:rPr>
        <w:sym w:font="Symbol" w:char="F02D"/>
      </w:r>
      <w:r w:rsidR="00B17104" w:rsidRPr="00B17104">
        <w:rPr>
          <w:rFonts w:ascii="SymbolMT" w:hAnsi="SymbolMT"/>
          <w:color w:val="000000"/>
          <w:sz w:val="24"/>
        </w:rPr>
        <w:t xml:space="preserve"> </w:t>
      </w:r>
      <w:r w:rsidR="00B17104" w:rsidRPr="00B17104">
        <w:rPr>
          <w:rFonts w:ascii="TimesNewRomanPSMT" w:hAnsi="TimesNewRomanPSMT"/>
          <w:color w:val="000000"/>
          <w:sz w:val="24"/>
        </w:rPr>
        <w:t>наличие/отсутствие необходимости создания условий для получения ребенком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образования, коррекции нарушений развития и социальной адаптации на основе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специальных педагогических подходов;</w:t>
      </w:r>
      <w:proofErr w:type="gramEnd"/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SymbolMT" w:hAnsi="SymbolMT"/>
          <w:color w:val="000000"/>
          <w:sz w:val="24"/>
        </w:rPr>
        <w:sym w:font="Symbol" w:char="F02D"/>
      </w:r>
      <w:r w:rsidR="00B17104" w:rsidRPr="00B17104">
        <w:rPr>
          <w:rFonts w:ascii="SymbolMT" w:hAnsi="SymbolMT"/>
          <w:color w:val="000000"/>
          <w:sz w:val="24"/>
        </w:rPr>
        <w:t xml:space="preserve"> </w:t>
      </w:r>
      <w:proofErr w:type="gramStart"/>
      <w:r w:rsidR="00B17104" w:rsidRPr="00B17104">
        <w:rPr>
          <w:rFonts w:ascii="TimesNewRomanPSMT" w:hAnsi="TimesNewRomanPSMT"/>
          <w:color w:val="000000"/>
          <w:sz w:val="24"/>
        </w:rPr>
        <w:t>рекомендации по определению образовательной программы, которую может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освоить ребенок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SymbolMT" w:hAnsi="SymbolMT"/>
          <w:color w:val="000000"/>
          <w:sz w:val="24"/>
        </w:rPr>
        <w:sym w:font="Symbol" w:char="F02D"/>
      </w:r>
      <w:r w:rsidR="00B17104" w:rsidRPr="00B17104">
        <w:rPr>
          <w:rFonts w:ascii="SymbolMT" w:hAnsi="SymbolMT"/>
          <w:color w:val="000000"/>
          <w:sz w:val="24"/>
        </w:rPr>
        <w:t xml:space="preserve"> </w:t>
      </w:r>
      <w:r w:rsidR="00B17104" w:rsidRPr="00B17104">
        <w:rPr>
          <w:rFonts w:ascii="TimesNewRomanPSMT" w:hAnsi="TimesNewRomanPSMT"/>
          <w:color w:val="000000"/>
          <w:sz w:val="24"/>
        </w:rPr>
        <w:t>форма и режим получения образования;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SymbolMT" w:hAnsi="SymbolMT"/>
          <w:color w:val="000000"/>
          <w:sz w:val="24"/>
        </w:rPr>
        <w:sym w:font="Symbol" w:char="F02D"/>
      </w:r>
      <w:r w:rsidR="00B17104" w:rsidRPr="00B17104">
        <w:rPr>
          <w:rFonts w:ascii="SymbolMT" w:hAnsi="SymbolMT"/>
          <w:color w:val="000000"/>
          <w:sz w:val="24"/>
        </w:rPr>
        <w:t xml:space="preserve"> </w:t>
      </w:r>
      <w:r w:rsidR="00B17104" w:rsidRPr="00B17104">
        <w:rPr>
          <w:rFonts w:ascii="TimesNewRomanPSMT" w:hAnsi="TimesNewRomanPSMT"/>
          <w:color w:val="000000"/>
          <w:sz w:val="24"/>
        </w:rPr>
        <w:t>рекомендации о необходимых направлениях коррекционно-развивающей работы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специалистов в рамках реализации Коррекционной программы;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SymbolMT" w:hAnsi="SymbolMT"/>
          <w:color w:val="000000"/>
          <w:sz w:val="24"/>
        </w:rPr>
        <w:sym w:font="Symbol" w:char="F02D"/>
      </w:r>
      <w:r w:rsidR="00B17104" w:rsidRPr="00B17104">
        <w:rPr>
          <w:rFonts w:ascii="SymbolMT" w:hAnsi="SymbolMT"/>
          <w:color w:val="000000"/>
          <w:sz w:val="24"/>
        </w:rPr>
        <w:t xml:space="preserve"> </w:t>
      </w:r>
      <w:r w:rsidR="00B17104" w:rsidRPr="00B17104">
        <w:rPr>
          <w:rFonts w:ascii="TimesNewRomanPSMT" w:hAnsi="TimesNewRomanPSMT"/>
          <w:color w:val="000000"/>
          <w:sz w:val="24"/>
        </w:rPr>
        <w:t>рекомендации по созданию других необходимых специальных образовательных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условий: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SymbolMT" w:hAnsi="SymbolMT"/>
          <w:color w:val="000000"/>
          <w:sz w:val="24"/>
        </w:rPr>
        <w:sym w:font="Symbol" w:char="F02D"/>
      </w:r>
      <w:r w:rsidR="00B17104" w:rsidRPr="00B17104">
        <w:rPr>
          <w:rFonts w:ascii="SymbolMT" w:hAnsi="SymbolMT"/>
          <w:color w:val="000000"/>
          <w:sz w:val="24"/>
        </w:rPr>
        <w:t xml:space="preserve"> </w:t>
      </w:r>
      <w:r w:rsidR="00B17104" w:rsidRPr="00B17104">
        <w:rPr>
          <w:rFonts w:ascii="TimesNewRomanPSMT" w:hAnsi="TimesNewRomanPSMT"/>
          <w:color w:val="000000"/>
          <w:sz w:val="24"/>
        </w:rPr>
        <w:t>программно-дидактического обеспечения;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SymbolMT" w:hAnsi="SymbolMT"/>
          <w:color w:val="000000"/>
          <w:sz w:val="24"/>
        </w:rPr>
        <w:sym w:font="Symbol" w:char="F02D"/>
      </w:r>
      <w:r w:rsidR="00B17104" w:rsidRPr="00B17104">
        <w:rPr>
          <w:rFonts w:ascii="SymbolMT" w:hAnsi="SymbolMT"/>
          <w:color w:val="000000"/>
          <w:sz w:val="24"/>
        </w:rPr>
        <w:t xml:space="preserve"> </w:t>
      </w:r>
      <w:r w:rsidR="00B17104" w:rsidRPr="00B17104">
        <w:rPr>
          <w:rFonts w:ascii="TimesNewRomanPSMT" w:hAnsi="TimesNewRomanPSMT"/>
          <w:color w:val="000000"/>
          <w:sz w:val="24"/>
        </w:rPr>
        <w:t>специальных технических средств;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SymbolMT" w:hAnsi="SymbolMT"/>
          <w:color w:val="000000"/>
          <w:sz w:val="24"/>
        </w:rPr>
        <w:sym w:font="Symbol" w:char="F02D"/>
      </w:r>
      <w:r w:rsidR="00B17104" w:rsidRPr="00B17104">
        <w:rPr>
          <w:rFonts w:ascii="SymbolMT" w:hAnsi="SymbolMT"/>
          <w:color w:val="000000"/>
          <w:sz w:val="24"/>
        </w:rPr>
        <w:t xml:space="preserve"> </w:t>
      </w:r>
      <w:proofErr w:type="spellStart"/>
      <w:r w:rsidR="00B17104" w:rsidRPr="00B17104">
        <w:rPr>
          <w:rFonts w:ascii="TimesNewRomanPSMT" w:hAnsi="TimesNewRomanPSMT"/>
          <w:color w:val="000000"/>
          <w:sz w:val="24"/>
        </w:rPr>
        <w:t>безбарьерной</w:t>
      </w:r>
      <w:proofErr w:type="spellEnd"/>
      <w:r w:rsidR="00B17104" w:rsidRPr="00B17104">
        <w:rPr>
          <w:rFonts w:ascii="TimesNewRomanPSMT" w:hAnsi="TimesNewRomanPSMT"/>
          <w:color w:val="000000"/>
          <w:sz w:val="24"/>
        </w:rPr>
        <w:t>, в том числе, специально организованной среды;</w:t>
      </w:r>
      <w:r w:rsidR="00B17104" w:rsidRPr="00B17104">
        <w:br/>
      </w:r>
      <w:r w:rsidR="00B17104" w:rsidRPr="00B17104">
        <w:rPr>
          <w:rFonts w:ascii="SymbolMT" w:hAnsi="SymbolMT"/>
          <w:color w:val="000000"/>
          <w:sz w:val="24"/>
        </w:rPr>
        <w:sym w:font="Symbol" w:char="F02D"/>
      </w:r>
      <w:r w:rsidR="00B17104" w:rsidRPr="00B17104">
        <w:rPr>
          <w:rFonts w:ascii="SymbolMT" w:hAnsi="SymbolMT"/>
          <w:color w:val="000000"/>
          <w:sz w:val="24"/>
        </w:rPr>
        <w:t xml:space="preserve"> </w:t>
      </w:r>
      <w:r w:rsidR="00B17104" w:rsidRPr="00B17104">
        <w:rPr>
          <w:rFonts w:ascii="TimesNewRomanPSMT" w:hAnsi="TimesNewRomanPSMT"/>
          <w:color w:val="000000"/>
          <w:sz w:val="24"/>
        </w:rPr>
        <w:t>использование специальных педагогических методов и приемов.</w:t>
      </w:r>
      <w:proofErr w:type="gramEnd"/>
      <w:r w:rsidR="00B17104" w:rsidRPr="00B17104">
        <w:rPr>
          <w:rFonts w:ascii="TimesNewRomanPSMT" w:hAnsi="TimesNewRomanPSMT"/>
          <w:color w:val="000000"/>
        </w:rPr>
        <w:br/>
      </w:r>
      <w:r w:rsidR="00A03D15">
        <w:rPr>
          <w:rFonts w:ascii="TimesNewRomanPSMT" w:hAnsi="TimesNewRomanPSMT"/>
          <w:color w:val="000000"/>
          <w:sz w:val="24"/>
        </w:rPr>
        <w:t xml:space="preserve">     </w:t>
      </w:r>
      <w:r w:rsidR="00B17104" w:rsidRPr="00B17104">
        <w:rPr>
          <w:rFonts w:ascii="TimesNewRomanPSMT" w:hAnsi="TimesNewRomanPSMT"/>
          <w:color w:val="000000"/>
          <w:sz w:val="24"/>
        </w:rPr>
        <w:t>На основании такого коллегиального заключения, которое в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обязательном порядке дублируется в разделе заключения, делается вывод о том, что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 xml:space="preserve">ребенок </w:t>
      </w:r>
      <w:r w:rsidR="00B17104"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>«</w:t>
      </w:r>
      <w:proofErr w:type="gramStart"/>
      <w:r w:rsidR="00B17104"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>является</w:t>
      </w:r>
      <w:proofErr w:type="gramEnd"/>
      <w:r w:rsidR="00B17104"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/не является ребенком с ОВЗ» </w:t>
      </w:r>
      <w:r w:rsidR="00B17104" w:rsidRPr="00B17104">
        <w:rPr>
          <w:rFonts w:ascii="TimesNewRomanPSMT" w:hAnsi="TimesNewRomanPSMT"/>
          <w:color w:val="000000"/>
          <w:sz w:val="24"/>
        </w:rPr>
        <w:t xml:space="preserve">и </w:t>
      </w:r>
      <w:r w:rsidR="00B17104"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>«нуждается/не нуждается в</w:t>
      </w:r>
      <w:r w:rsidR="00B17104" w:rsidRPr="00B17104">
        <w:rPr>
          <w:rFonts w:ascii="TimesNewRomanPS-ItalicMT" w:hAnsi="TimesNewRomanPS-ItalicMT"/>
          <w:i/>
          <w:iCs/>
          <w:color w:val="000000"/>
        </w:rPr>
        <w:br/>
      </w:r>
      <w:r w:rsidR="00B17104"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>организации специальных образовательных условий».</w:t>
      </w:r>
      <w:r w:rsidR="00B17104" w:rsidRPr="00B17104">
        <w:rPr>
          <w:rFonts w:ascii="TimesNewRomanPS-ItalicMT" w:hAnsi="TimesNewRomanPS-ItalicMT"/>
          <w:i/>
          <w:iCs/>
          <w:color w:val="000000"/>
        </w:rPr>
        <w:br/>
      </w:r>
      <w:r w:rsidR="00A03D15">
        <w:rPr>
          <w:rFonts w:ascii="TimesNewRomanPSMT" w:hAnsi="TimesNewRomanPSMT"/>
          <w:color w:val="000000"/>
          <w:sz w:val="24"/>
        </w:rPr>
        <w:t xml:space="preserve">     </w:t>
      </w:r>
      <w:r w:rsidR="00B17104" w:rsidRPr="00B17104">
        <w:rPr>
          <w:rFonts w:ascii="TimesNewRomanPSMT" w:hAnsi="TimesNewRomanPSMT"/>
          <w:color w:val="000000"/>
          <w:sz w:val="24"/>
        </w:rPr>
        <w:t>Эти условия включают в себя (и прописываются в соответствующих разделах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заключения) следующие компоненты:</w:t>
      </w:r>
    </w:p>
    <w:p w:rsidR="00B17104" w:rsidRPr="003F6B29" w:rsidRDefault="00B17104" w:rsidP="009831B3">
      <w:pPr>
        <w:spacing w:after="0" w:line="240" w:lineRule="auto"/>
        <w:rPr>
          <w:rFonts w:ascii="TimesNewRomanPSMT" w:hAnsi="TimesNewRomanPSMT"/>
          <w:color w:val="000000"/>
          <w:sz w:val="24"/>
        </w:rPr>
      </w:pPr>
      <w:r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>Образовательная программа</w:t>
      </w:r>
      <w:r w:rsidRPr="00B17104">
        <w:rPr>
          <w:rFonts w:ascii="TimesNewRomanPS-ItalicMT" w:hAnsi="TimesNewRomanPS-ItalicMT"/>
          <w:i/>
          <w:iCs/>
          <w:color w:val="000000"/>
        </w:rPr>
        <w:br/>
      </w:r>
      <w:r w:rsidRPr="00B17104">
        <w:rPr>
          <w:rFonts w:ascii="SymbolMT" w:hAnsi="SymbolMT"/>
          <w:color w:val="000000"/>
          <w:sz w:val="24"/>
        </w:rPr>
        <w:sym w:font="Symbol" w:char="F02D"/>
      </w:r>
      <w:r w:rsidRPr="00B17104">
        <w:rPr>
          <w:rFonts w:ascii="SymbolMT" w:hAnsi="SymbolMT"/>
          <w:color w:val="000000"/>
          <w:sz w:val="24"/>
        </w:rPr>
        <w:t xml:space="preserve"> </w:t>
      </w:r>
      <w:r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Вид программы: </w:t>
      </w:r>
      <w:r w:rsidRPr="00B17104">
        <w:rPr>
          <w:rFonts w:ascii="TimesNewRomanPSMT" w:hAnsi="TimesNewRomanPSMT"/>
          <w:color w:val="000000"/>
          <w:sz w:val="24"/>
        </w:rPr>
        <w:t>основная образовательная программа дошкольного, начального,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основного, среднего общего образования (ООП ДО, ООП НОО, ООП ООО, ООП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СОО); адаптированная образовательная программа (АОП); адаптированная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основная образовательная программа (для определенной категории детей с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нарушениями развития) дошкольного, начального, основного, среднего общего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образования (АООП ДО, АООП НОО, АООП ООО, АООП СОО); специальная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индивидуальная программа развития (СИПР) для детей с выраженной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интеллектуальной недостаточностью и множественными нарушениями.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SymbolMT" w:hAnsi="SymbolMT"/>
          <w:color w:val="000000"/>
          <w:sz w:val="24"/>
        </w:rPr>
        <w:sym w:font="Symbol" w:char="F02D"/>
      </w:r>
      <w:r w:rsidRPr="00B17104">
        <w:rPr>
          <w:rFonts w:ascii="SymbolMT" w:hAnsi="SymbolMT"/>
          <w:color w:val="000000"/>
          <w:sz w:val="24"/>
        </w:rPr>
        <w:t xml:space="preserve"> </w:t>
      </w:r>
      <w:proofErr w:type="gramStart"/>
      <w:r w:rsidRPr="00B17104">
        <w:rPr>
          <w:rFonts w:ascii="TimesNewRomanPSMT" w:hAnsi="TimesNewRomanPSMT"/>
          <w:color w:val="000000"/>
          <w:sz w:val="24"/>
        </w:rPr>
        <w:t>Для детей дошкольного возраста должна быть указана направленность групп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(общеразвивающая, компенсирующая, оздоровительная или комбинированная), а для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детей до 3 лет – вид: группы кратковременного пребывания без/с реализации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образовательной программы дошкольного образования, обеспечивающие развитие,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присмотр и уход (последняя для детей до 7 лет).</w:t>
      </w:r>
      <w:proofErr w:type="gramEnd"/>
      <w:r w:rsidR="00A03D15">
        <w:rPr>
          <w:rFonts w:ascii="TimesNewRomanPSMT" w:hAnsi="TimesNewRomanPSMT"/>
          <w:color w:val="000000"/>
          <w:sz w:val="24"/>
        </w:rPr>
        <w:t xml:space="preserve"> </w:t>
      </w:r>
      <w:r w:rsidR="00A03D15" w:rsidRPr="00A03D15">
        <w:rPr>
          <w:rFonts w:ascii="TimesNewRomanPSMT" w:hAnsi="TimesNewRomanPSMT"/>
          <w:b/>
          <w:color w:val="000000"/>
          <w:sz w:val="24"/>
        </w:rPr>
        <w:t xml:space="preserve">На октябрь месяц 2017 года для </w:t>
      </w:r>
      <w:proofErr w:type="spellStart"/>
      <w:r w:rsidR="00A03D15" w:rsidRPr="00A03D15">
        <w:rPr>
          <w:rFonts w:ascii="TimesNewRomanPSMT" w:hAnsi="TimesNewRomanPSMT"/>
          <w:b/>
          <w:color w:val="000000"/>
          <w:sz w:val="24"/>
        </w:rPr>
        <w:t>доу</w:t>
      </w:r>
      <w:proofErr w:type="spellEnd"/>
      <w:r w:rsidR="00A03D15" w:rsidRPr="00A03D15">
        <w:rPr>
          <w:rFonts w:ascii="TimesNewRomanPSMT" w:hAnsi="TimesNewRomanPSMT"/>
          <w:b/>
          <w:color w:val="000000"/>
          <w:sz w:val="24"/>
        </w:rPr>
        <w:t xml:space="preserve"> еще программ (АООП) нет!! Выйдут в начале 2018 г.</w:t>
      </w:r>
      <w:r w:rsidRPr="00A03D15">
        <w:rPr>
          <w:rFonts w:ascii="SymbolMT" w:hAnsi="SymbolMT"/>
          <w:color w:val="000000"/>
          <w:sz w:val="24"/>
        </w:rPr>
        <w:br/>
      </w:r>
      <w:r w:rsidRPr="00B17104">
        <w:rPr>
          <w:rFonts w:ascii="SymbolMT" w:hAnsi="SymbolMT"/>
          <w:color w:val="000000"/>
          <w:sz w:val="24"/>
        </w:rPr>
        <w:sym w:font="Symbol" w:char="F02D"/>
      </w:r>
      <w:r w:rsidRPr="00B17104">
        <w:rPr>
          <w:rFonts w:ascii="SymbolMT" w:hAnsi="SymbolMT"/>
          <w:color w:val="000000"/>
          <w:sz w:val="24"/>
        </w:rPr>
        <w:t xml:space="preserve"> </w:t>
      </w:r>
      <w:r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Организационная форма реализации образовательной программы: </w:t>
      </w:r>
      <w:r w:rsidRPr="00B17104">
        <w:rPr>
          <w:rFonts w:ascii="TimesNewRomanPSMT" w:hAnsi="TimesNewRomanPSMT"/>
          <w:color w:val="000000"/>
          <w:sz w:val="24"/>
        </w:rPr>
        <w:t>очная,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заочная, очно-заочная.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SymbolMT" w:hAnsi="SymbolMT"/>
          <w:color w:val="000000"/>
          <w:sz w:val="24"/>
        </w:rPr>
        <w:sym w:font="Symbol" w:char="F02D"/>
      </w:r>
      <w:r w:rsidRPr="00B17104">
        <w:rPr>
          <w:rFonts w:ascii="SymbolMT" w:hAnsi="SymbolMT"/>
          <w:color w:val="000000"/>
          <w:sz w:val="24"/>
        </w:rPr>
        <w:t xml:space="preserve"> </w:t>
      </w:r>
      <w:r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Режим обучения: </w:t>
      </w:r>
      <w:r w:rsidRPr="00B17104">
        <w:rPr>
          <w:rFonts w:ascii="TimesNewRomanPSMT" w:hAnsi="TimesNewRomanPSMT"/>
          <w:color w:val="000000"/>
          <w:sz w:val="24"/>
        </w:rPr>
        <w:t>полный день, неполный, группа кратковременного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пребывания (для детей от 2 мес. до 7 лет).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SymbolMT" w:hAnsi="SymbolMT"/>
          <w:color w:val="000000"/>
          <w:sz w:val="24"/>
        </w:rPr>
        <w:sym w:font="Symbol" w:char="F02D"/>
      </w:r>
      <w:r w:rsidRPr="00B17104">
        <w:rPr>
          <w:rFonts w:ascii="SymbolMT" w:hAnsi="SymbolMT"/>
          <w:color w:val="000000"/>
          <w:sz w:val="24"/>
        </w:rPr>
        <w:t xml:space="preserve"> </w:t>
      </w:r>
      <w:r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>Специальные методы и приемы обучения.</w:t>
      </w:r>
      <w:r w:rsidRPr="00B17104">
        <w:rPr>
          <w:rFonts w:ascii="TimesNewRomanPS-ItalicMT" w:hAnsi="TimesNewRomanPS-ItalicMT"/>
          <w:i/>
          <w:iCs/>
          <w:color w:val="000000"/>
        </w:rPr>
        <w:br/>
      </w:r>
      <w:r w:rsidRPr="00B17104">
        <w:rPr>
          <w:rFonts w:ascii="SymbolMT" w:hAnsi="SymbolMT"/>
          <w:color w:val="000000"/>
          <w:sz w:val="24"/>
        </w:rPr>
        <w:sym w:font="Symbol" w:char="F02D"/>
      </w:r>
      <w:r w:rsidRPr="00B17104">
        <w:rPr>
          <w:rFonts w:ascii="SymbolMT" w:hAnsi="SymbolMT"/>
          <w:color w:val="000000"/>
          <w:sz w:val="24"/>
        </w:rPr>
        <w:t xml:space="preserve"> </w:t>
      </w:r>
      <w:r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Необходимость сопровождения </w:t>
      </w:r>
      <w:proofErr w:type="spellStart"/>
      <w:r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>тьютором</w:t>
      </w:r>
      <w:proofErr w:type="spellEnd"/>
      <w:r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или ассистентом. </w:t>
      </w:r>
      <w:r w:rsidRPr="00B17104">
        <w:rPr>
          <w:rFonts w:ascii="TimesNewRomanPSMT" w:hAnsi="TimesNewRomanPSMT"/>
          <w:color w:val="000000"/>
          <w:sz w:val="24"/>
        </w:rPr>
        <w:t>Эта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рекомендация определяется исходя из особенностей поведения ребенка, необходимости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lastRenderedPageBreak/>
        <w:t>помощи в реализации АОП при составлении индивидуального учебного плана (</w:t>
      </w:r>
      <w:proofErr w:type="spellStart"/>
      <w:r w:rsidRPr="00B17104">
        <w:rPr>
          <w:rFonts w:ascii="TimesNewRomanPSMT" w:hAnsi="TimesNewRomanPSMT"/>
          <w:color w:val="000000"/>
          <w:sz w:val="24"/>
        </w:rPr>
        <w:t>тьторское</w:t>
      </w:r>
      <w:proofErr w:type="spellEnd"/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сопровождение), а также в случае, если подобное «техническое» сопровождение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определено в ИПР для ребенка-инвалида (сопровождение ассистента). Последнее, как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правило, определяется для детей-инвалидов с тяжелыми нарушениями опорн</w:t>
      </w:r>
      <w:proofErr w:type="gramStart"/>
      <w:r w:rsidRPr="00B17104">
        <w:rPr>
          <w:rFonts w:ascii="TimesNewRomanPSMT" w:hAnsi="TimesNewRomanPSMT"/>
          <w:color w:val="000000"/>
          <w:sz w:val="24"/>
        </w:rPr>
        <w:t>о-</w:t>
      </w:r>
      <w:proofErr w:type="gramEnd"/>
      <w:r w:rsidRPr="00B17104">
        <w:br/>
      </w:r>
      <w:r w:rsidRPr="00B17104">
        <w:rPr>
          <w:rFonts w:ascii="TimesNewRomanPSMT" w:hAnsi="TimesNewRomanPSMT"/>
          <w:color w:val="000000"/>
          <w:sz w:val="24"/>
        </w:rPr>
        <w:t>двигательного аппарата, тяжелыми нарушениями зрения и при сочетанных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(множественных) нарушениях. Поскольку у этих специалистов различные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функциональные обязанности и квалификационные характеристики, то иногда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необходимо сопровождение и того и другого.</w:t>
      </w:r>
    </w:p>
    <w:p w:rsidR="00223C8C" w:rsidRDefault="00B17104" w:rsidP="009831B3">
      <w:pPr>
        <w:spacing w:after="0" w:line="240" w:lineRule="auto"/>
        <w:rPr>
          <w:rFonts w:ascii="TimesNewRomanPSMT" w:hAnsi="TimesNewRomanPSMT"/>
          <w:color w:val="000000"/>
          <w:sz w:val="24"/>
        </w:rPr>
      </w:pPr>
      <w:r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>Коррекционно-развивающая деятельность (коррекционная программа).</w:t>
      </w:r>
      <w:r w:rsidRPr="00B17104">
        <w:rPr>
          <w:rFonts w:ascii="TimesNewRomanPS-ItalicMT" w:hAnsi="TimesNewRomanPS-ItalicMT"/>
          <w:i/>
          <w:iCs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В контексте деятельности ПМПК приводится не детальная разработка всех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компонентов коррекционной программы (как и адаптация к возможностям ребенка самой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образовательной программы – это является обязанностью самой образовательной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организации, ее специалистов), но основная стратегия коррекционно-развивающей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 xml:space="preserve">деятельности – </w:t>
      </w:r>
      <w:r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основные направления деятельности специалистов </w:t>
      </w:r>
      <w:proofErr w:type="spellStart"/>
      <w:r w:rsidRPr="00B17104">
        <w:rPr>
          <w:rFonts w:ascii="TimesNewRomanPSMT" w:hAnsi="TimesNewRomanPSMT"/>
          <w:color w:val="000000"/>
          <w:sz w:val="24"/>
        </w:rPr>
        <w:t>психологопедагогического</w:t>
      </w:r>
      <w:proofErr w:type="spellEnd"/>
      <w:r w:rsidRPr="00B17104">
        <w:rPr>
          <w:rFonts w:ascii="TimesNewRomanPSMT" w:hAnsi="TimesNewRomanPSMT"/>
          <w:color w:val="000000"/>
          <w:sz w:val="24"/>
        </w:rPr>
        <w:t xml:space="preserve"> сопровождения самой образовательной организации: психолога,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 xml:space="preserve">логопеда, дефектолога. </w:t>
      </w:r>
    </w:p>
    <w:p w:rsidR="00223C8C" w:rsidRDefault="00B17104" w:rsidP="009831B3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4"/>
        </w:rPr>
      </w:pPr>
      <w:r w:rsidRPr="00B17104">
        <w:rPr>
          <w:rFonts w:ascii="TimesNewRomanPSMT" w:hAnsi="TimesNewRomanPSMT"/>
          <w:color w:val="000000"/>
          <w:sz w:val="24"/>
        </w:rPr>
        <w:t>Специалистами ПМПК в</w:t>
      </w:r>
      <w:r w:rsidR="00223C8C">
        <w:rPr>
          <w:rFonts w:ascii="TimesNewRomanPSMT" w:hAnsi="TimesNewRomanPSMT"/>
          <w:color w:val="000000"/>
        </w:rPr>
        <w:t xml:space="preserve"> </w:t>
      </w:r>
      <w:r w:rsidRPr="00B17104">
        <w:rPr>
          <w:rFonts w:ascii="TimesNewRomanPSMT" w:hAnsi="TimesNewRomanPSMT"/>
          <w:color w:val="000000"/>
          <w:sz w:val="24"/>
        </w:rPr>
        <w:t>заключении должны быть отмечены те направления помощи, которые необходимы</w:t>
      </w:r>
      <w:r w:rsidR="00223C8C">
        <w:rPr>
          <w:rFonts w:ascii="TimesNewRomanPSMT" w:hAnsi="TimesNewRomanPSMT"/>
          <w:color w:val="000000"/>
        </w:rPr>
        <w:t xml:space="preserve"> </w:t>
      </w:r>
      <w:r w:rsidRPr="00B17104">
        <w:rPr>
          <w:rFonts w:ascii="TimesNewRomanPSMT" w:hAnsi="TimesNewRomanPSMT"/>
          <w:color w:val="000000"/>
          <w:sz w:val="24"/>
        </w:rPr>
        <w:t>ребенку для успешной социальной и образовательной адаптации, и которые должен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MT" w:hAnsi="TimesNewRomanPSMT"/>
          <w:color w:val="000000"/>
          <w:sz w:val="24"/>
        </w:rPr>
        <w:t>организовать родитель. Например, среди таких рекомендаций могут быть: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>«Наблюдение психиатра и/или невролога по месту жительства», «консультация</w:t>
      </w:r>
      <w:r w:rsidRPr="00B17104">
        <w:rPr>
          <w:rFonts w:ascii="TimesNewRomanPS-ItalicMT" w:hAnsi="TimesNewRomanPS-ItalicMT"/>
          <w:i/>
          <w:iCs/>
          <w:color w:val="000000"/>
        </w:rPr>
        <w:br/>
      </w:r>
      <w:r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>генетика», «занятия адаптивной физкультурой», «обращение в бюро медико-социальной</w:t>
      </w:r>
      <w:r w:rsidRPr="00B17104">
        <w:rPr>
          <w:rFonts w:ascii="TimesNewRomanPS-ItalicMT" w:hAnsi="TimesNewRomanPS-ItalicMT"/>
          <w:i/>
          <w:iCs/>
          <w:color w:val="000000"/>
        </w:rPr>
        <w:br/>
      </w:r>
      <w:r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экспертизы с целью уточнения реабилитационных мероприятий» </w:t>
      </w:r>
      <w:r w:rsidRPr="00B17104">
        <w:rPr>
          <w:rFonts w:ascii="TimesNewRomanPSMT" w:hAnsi="TimesNewRomanPSMT"/>
          <w:color w:val="000000"/>
          <w:sz w:val="24"/>
        </w:rPr>
        <w:t>и т.п.</w:t>
      </w:r>
      <w:r w:rsidRPr="00B17104">
        <w:rPr>
          <w:rFonts w:ascii="TimesNewRomanPSMT" w:hAnsi="TimesNewRomanPSMT"/>
          <w:color w:val="000000"/>
        </w:rPr>
        <w:br/>
      </w:r>
      <w:r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Срок </w:t>
      </w:r>
      <w:proofErr w:type="gramStart"/>
      <w:r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>повторного</w:t>
      </w:r>
      <w:proofErr w:type="gramEnd"/>
      <w:r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ПМПК</w:t>
      </w:r>
      <w:r w:rsidRPr="00B17104">
        <w:rPr>
          <w:rFonts w:ascii="TimesNewRomanPS-BoldMT" w:hAnsi="TimesNewRomanPS-BoldMT"/>
          <w:b/>
          <w:bCs/>
          <w:color w:val="000000"/>
          <w:sz w:val="24"/>
        </w:rPr>
        <w:t>.</w:t>
      </w:r>
    </w:p>
    <w:p w:rsidR="0062528F" w:rsidRPr="00FA2159" w:rsidRDefault="00223C8C" w:rsidP="009831B3">
      <w:pPr>
        <w:spacing w:after="0" w:line="240" w:lineRule="auto"/>
        <w:rPr>
          <w:rFonts w:ascii="TimesNewRomanPSMT" w:hAnsi="TimesNewRomanPSMT"/>
          <w:color w:val="000000"/>
          <w:sz w:val="24"/>
        </w:rPr>
      </w:pPr>
      <w:r>
        <w:rPr>
          <w:rFonts w:ascii="TimesNewRomanPS-BoldMT" w:hAnsi="TimesNewRomanPS-BoldMT"/>
          <w:b/>
          <w:bCs/>
          <w:color w:val="000000"/>
          <w:sz w:val="24"/>
        </w:rPr>
        <w:t xml:space="preserve">     </w:t>
      </w:r>
      <w:r w:rsidR="00B17104" w:rsidRPr="00B17104">
        <w:rPr>
          <w:rFonts w:ascii="TimesNewRomanPS-BoldMT" w:hAnsi="TimesNewRomanPS-BoldMT"/>
          <w:b/>
          <w:bCs/>
          <w:color w:val="000000"/>
          <w:sz w:val="24"/>
        </w:rPr>
        <w:t xml:space="preserve"> </w:t>
      </w:r>
      <w:r w:rsidR="00B17104" w:rsidRPr="00B17104">
        <w:rPr>
          <w:rFonts w:ascii="TimesNewRomanPSMT" w:hAnsi="TimesNewRomanPSMT"/>
          <w:color w:val="000000"/>
          <w:sz w:val="24"/>
        </w:rPr>
        <w:t>Поскольку, одной из задач ПМПК является динамическое</w:t>
      </w:r>
      <w:r>
        <w:rPr>
          <w:rFonts w:ascii="TimesNewRomanPSMT" w:hAnsi="TimesNewRomanPSMT"/>
          <w:color w:val="000000"/>
        </w:rPr>
        <w:t xml:space="preserve"> </w:t>
      </w:r>
      <w:r w:rsidR="00B17104" w:rsidRPr="00B17104">
        <w:rPr>
          <w:rFonts w:ascii="TimesNewRomanPSMT" w:hAnsi="TimesNewRomanPSMT"/>
          <w:color w:val="000000"/>
          <w:sz w:val="24"/>
        </w:rPr>
        <w:t>сопровождение детей, ранее прошедших комиссию, но законодательно не определены (и</w:t>
      </w:r>
      <w:r>
        <w:rPr>
          <w:rFonts w:ascii="TimesNewRomanPSMT" w:hAnsi="TimesNewRomanPSMT"/>
          <w:color w:val="000000"/>
        </w:rPr>
        <w:t xml:space="preserve"> </w:t>
      </w:r>
      <w:r w:rsidR="00B17104" w:rsidRPr="00B17104">
        <w:rPr>
          <w:rFonts w:ascii="TimesNewRomanPSMT" w:hAnsi="TimesNewRomanPSMT"/>
          <w:color w:val="000000"/>
          <w:sz w:val="24"/>
        </w:rPr>
        <w:t>не могут быть определены, так как в каждом конкретном случае они будут свои) сроки</w:t>
      </w:r>
      <w:r>
        <w:rPr>
          <w:rFonts w:ascii="TimesNewRomanPSMT" w:hAnsi="TimesNewRomanPSMT"/>
          <w:color w:val="000000"/>
        </w:rPr>
        <w:t xml:space="preserve"> </w:t>
      </w:r>
      <w:r w:rsidR="00B17104" w:rsidRPr="00B17104">
        <w:rPr>
          <w:rFonts w:ascii="TimesNewRomanPSMT" w:hAnsi="TimesNewRomanPSMT"/>
          <w:color w:val="000000"/>
          <w:sz w:val="24"/>
        </w:rPr>
        <w:t>повторного обследования, то в обязательном порядке в заключении должен быть</w:t>
      </w:r>
      <w:r>
        <w:rPr>
          <w:rFonts w:ascii="TimesNewRomanPSMT" w:hAnsi="TimesNewRomanPSMT"/>
          <w:color w:val="000000"/>
        </w:rPr>
        <w:t xml:space="preserve"> </w:t>
      </w:r>
      <w:r w:rsidR="00B17104" w:rsidRPr="00B1710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спрогнозирован и рекомендован </w:t>
      </w:r>
      <w:r w:rsidR="00B17104" w:rsidRPr="00B17104">
        <w:rPr>
          <w:rFonts w:ascii="TimesNewRomanPSMT" w:hAnsi="TimesNewRomanPSMT"/>
          <w:color w:val="000000"/>
          <w:sz w:val="24"/>
        </w:rPr>
        <w:t>срок повторного обследования. Тем самым комиссией</w:t>
      </w:r>
      <w:r>
        <w:rPr>
          <w:rFonts w:ascii="TimesNewRomanPSMT" w:hAnsi="TimesNewRomanPSMT"/>
          <w:color w:val="000000"/>
        </w:rPr>
        <w:t xml:space="preserve"> </w:t>
      </w:r>
      <w:r w:rsidR="00B17104" w:rsidRPr="00B17104">
        <w:rPr>
          <w:rFonts w:ascii="TimesNewRomanPSMT" w:hAnsi="TimesNewRomanPSMT"/>
          <w:color w:val="000000"/>
          <w:sz w:val="24"/>
        </w:rPr>
        <w:t>фактически задается период, на который определяются специальные образовательные</w:t>
      </w:r>
      <w:r>
        <w:rPr>
          <w:rFonts w:ascii="TimesNewRomanPSMT" w:hAnsi="TimesNewRomanPSMT"/>
          <w:color w:val="000000"/>
        </w:rPr>
        <w:t xml:space="preserve"> </w:t>
      </w:r>
      <w:r w:rsidR="00B17104" w:rsidRPr="00B17104">
        <w:rPr>
          <w:rFonts w:ascii="TimesNewRomanPSMT" w:hAnsi="TimesNewRomanPSMT"/>
          <w:color w:val="000000"/>
          <w:sz w:val="24"/>
        </w:rPr>
        <w:t>условия, – в первую очередь, период реализации той образовательной программы,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которую рекомендует ПМПК. Отметим, что срок повторного (динамического)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обследования будет находиться в прямой зависимости от того вида образовательной</w:t>
      </w:r>
      <w:r w:rsidR="00B17104" w:rsidRPr="00B17104">
        <w:br/>
      </w:r>
      <w:r w:rsidR="00B17104" w:rsidRPr="00B17104">
        <w:rPr>
          <w:rFonts w:ascii="TimesNewRomanPSMT" w:hAnsi="TimesNewRomanPSMT"/>
          <w:color w:val="000000"/>
          <w:sz w:val="24"/>
        </w:rPr>
        <w:t>программы, той образовательной организации, которую выберут родители для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образования своего ребенка. Заключение ПМПК максимально может быть рекомендовано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на уровень образования. Например, - фраза «Рекомендовано обучение по адаптированной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 xml:space="preserve">основной образовательной программе начального образования </w:t>
      </w:r>
      <w:proofErr w:type="gramStart"/>
      <w:r w:rsidR="00B17104" w:rsidRPr="00B17104">
        <w:rPr>
          <w:rFonts w:ascii="TimesNewRomanPSMT" w:hAnsi="TimesNewRomanPSMT"/>
          <w:color w:val="000000"/>
          <w:sz w:val="24"/>
        </w:rPr>
        <w:t>обучающихся</w:t>
      </w:r>
      <w:proofErr w:type="gramEnd"/>
      <w:r w:rsidR="00B17104" w:rsidRPr="00B17104">
        <w:rPr>
          <w:rFonts w:ascii="TimesNewRomanPSMT" w:hAnsi="TimesNewRomanPSMT"/>
          <w:color w:val="000000"/>
          <w:sz w:val="24"/>
        </w:rPr>
        <w:t xml:space="preserve"> с тяжелыми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нарушениями речи с 1 класса», говорит о том, что обучающийся может обратиться на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 xml:space="preserve">ПМПК при переходе на уровень основного образования. </w:t>
      </w:r>
      <w:proofErr w:type="gramStart"/>
      <w:r w:rsidR="00B17104" w:rsidRPr="00B17104">
        <w:rPr>
          <w:rFonts w:ascii="TimesNewRomanPSMT" w:hAnsi="TimesNewRomanPSMT"/>
          <w:color w:val="000000"/>
          <w:sz w:val="24"/>
        </w:rPr>
        <w:t>Все разделы (кроме вида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образовательной программы, формы ее реализации и режима обучения, а также срока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повторного прохождения ПМПК) могут заполняться до непосредственного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консультирования родителей, поскольку на этом этапе еще неизвестно их решение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относительно того, где будет обучаться ребенок, будут ли они последовательно выполнять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рекомендации ПМПК по «образовательной траектории» или будут настаивать на своем</w:t>
      </w:r>
      <w:r w:rsidR="00B17104" w:rsidRPr="00B17104">
        <w:rPr>
          <w:rFonts w:ascii="TimesNewRomanPSMT" w:hAnsi="TimesNewRomanPSMT"/>
          <w:color w:val="000000"/>
        </w:rPr>
        <w:br/>
      </w:r>
      <w:r w:rsidR="00B17104" w:rsidRPr="00B17104">
        <w:rPr>
          <w:rFonts w:ascii="TimesNewRomanPSMT" w:hAnsi="TimesNewRomanPSMT"/>
          <w:color w:val="000000"/>
          <w:sz w:val="24"/>
        </w:rPr>
        <w:t>выборе</w:t>
      </w:r>
      <w:r w:rsidR="00B17104">
        <w:rPr>
          <w:rFonts w:ascii="TimesNewRomanPSMT" w:hAnsi="TimesNewRomanPSMT"/>
          <w:color w:val="000000"/>
          <w:sz w:val="24"/>
        </w:rPr>
        <w:t>.</w:t>
      </w:r>
      <w:proofErr w:type="gramEnd"/>
    </w:p>
    <w:p w:rsidR="0062528F" w:rsidRPr="00A473ED" w:rsidRDefault="00FA2159" w:rsidP="00FA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64BE">
        <w:rPr>
          <w:rFonts w:ascii="Times New Roman" w:hAnsi="Times New Roman" w:cs="Times New Roman"/>
          <w:sz w:val="24"/>
          <w:szCs w:val="24"/>
        </w:rPr>
        <w:t xml:space="preserve">Обязательное консультирование родителей до и после обследования. </w:t>
      </w:r>
      <w:r w:rsidR="0062528F" w:rsidRPr="00A473ED">
        <w:rPr>
          <w:rFonts w:ascii="Times New Roman" w:hAnsi="Times New Roman" w:cs="Times New Roman"/>
          <w:sz w:val="24"/>
          <w:szCs w:val="24"/>
        </w:rPr>
        <w:t>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ребенка должно занимать</w:t>
      </w:r>
      <w:r w:rsidR="0062528F" w:rsidRPr="00A473ED">
        <w:rPr>
          <w:rFonts w:ascii="Times New Roman" w:hAnsi="Times New Roman" w:cs="Times New Roman"/>
          <w:sz w:val="24"/>
          <w:szCs w:val="24"/>
        </w:rPr>
        <w:t xml:space="preserve"> – 1 академический час</w:t>
      </w:r>
      <w:r w:rsidR="008C64BE">
        <w:rPr>
          <w:rFonts w:ascii="Times New Roman" w:hAnsi="Times New Roman" w:cs="Times New Roman"/>
          <w:sz w:val="24"/>
          <w:szCs w:val="24"/>
        </w:rPr>
        <w:t xml:space="preserve"> (не более)</w:t>
      </w:r>
      <w:r w:rsidR="00A578C3">
        <w:rPr>
          <w:rFonts w:ascii="Times New Roman" w:hAnsi="Times New Roman" w:cs="Times New Roman"/>
          <w:sz w:val="24"/>
          <w:szCs w:val="24"/>
        </w:rPr>
        <w:t xml:space="preserve"> (См. Приложение).</w:t>
      </w:r>
    </w:p>
    <w:p w:rsidR="0062528F" w:rsidRPr="00A473ED" w:rsidRDefault="00FA2159" w:rsidP="009831B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 w:themeFill="background1"/>
        </w:rPr>
      </w:pPr>
      <w:r w:rsidRPr="00593975">
        <w:rPr>
          <w:rFonts w:ascii="Times New Roman" w:hAnsi="Times New Roman" w:cs="Times New Roman"/>
          <w:b/>
          <w:sz w:val="24"/>
          <w:szCs w:val="24"/>
        </w:rPr>
        <w:t>Выступление Елены Николаевны Кутеповой</w:t>
      </w:r>
      <w:r w:rsidR="0062528F" w:rsidRPr="00A473ED">
        <w:rPr>
          <w:rFonts w:ascii="Times New Roman" w:hAnsi="Times New Roman" w:cs="Times New Roman"/>
          <w:sz w:val="24"/>
          <w:szCs w:val="24"/>
        </w:rPr>
        <w:t xml:space="preserve"> (дефектолог)  - прописывать специальные условия. Под </w:t>
      </w:r>
      <w:r w:rsidR="0062528F" w:rsidRPr="00A473ED">
        <w:rPr>
          <w:rFonts w:ascii="Times New Roman" w:hAnsi="Times New Roman" w:cs="Times New Roman"/>
          <w:b/>
          <w:sz w:val="24"/>
          <w:szCs w:val="24"/>
        </w:rPr>
        <w:t>нозологическую группу программы не разработаны!!! (ЗПР)</w:t>
      </w:r>
      <w:r w:rsidR="0062528F" w:rsidRPr="00A473ED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 w:themeFill="background1"/>
        </w:rPr>
        <w:t xml:space="preserve"> Нозология</w:t>
      </w:r>
      <w:r w:rsidR="0062528F" w:rsidRPr="00A473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 w:themeFill="background1"/>
        </w:rPr>
        <w:t> – </w:t>
      </w:r>
      <w:r w:rsidR="0062528F" w:rsidRPr="00A473ED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 w:themeFill="background1"/>
        </w:rPr>
        <w:t>это</w:t>
      </w:r>
      <w:r w:rsidR="0062528F" w:rsidRPr="00A473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 w:themeFill="background1"/>
        </w:rPr>
        <w:t> учение о болезнях; под </w:t>
      </w:r>
      <w:r w:rsidR="0062528F" w:rsidRPr="00A473ED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 w:themeFill="background1"/>
        </w:rPr>
        <w:t>нозологической</w:t>
      </w:r>
      <w:r w:rsidR="0062528F" w:rsidRPr="00A473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 w:themeFill="background1"/>
        </w:rPr>
        <w:t> единицей подразумевается отдельное заболевание. Всемирная организация здравоохранения определяет основное понятие общей </w:t>
      </w:r>
      <w:r w:rsidR="0062528F" w:rsidRPr="00A473ED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 w:themeFill="background1"/>
        </w:rPr>
        <w:t>нозологи</w:t>
      </w:r>
      <w:proofErr w:type="gramStart"/>
      <w:r w:rsidR="0062528F" w:rsidRPr="00A473ED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 w:themeFill="background1"/>
        </w:rPr>
        <w:t>и</w:t>
      </w:r>
      <w:r w:rsidR="0062528F" w:rsidRPr="00A473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 w:themeFill="background1"/>
        </w:rPr>
        <w:t>«</w:t>
      </w:r>
      <w:proofErr w:type="gramEnd"/>
      <w:r w:rsidR="0062528F" w:rsidRPr="00A473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 w:themeFill="background1"/>
        </w:rPr>
        <w:t>здоровье» как состояние полного физического, психического и социального благополучия, а не только отсутствие болезней или физических дефектов</w:t>
      </w:r>
      <w:r w:rsidR="00EF4422" w:rsidRPr="00A473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 w:themeFill="background1"/>
        </w:rPr>
        <w:t>.</w:t>
      </w:r>
    </w:p>
    <w:p w:rsidR="00EF4422" w:rsidRPr="00A473ED" w:rsidRDefault="00EF4422" w:rsidP="0098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     Национальная стратегия действий в интересах детей на 2012-2017гг. утверждена Указом Президента РФ от 01 июня 2012 г. №761.</w:t>
      </w:r>
    </w:p>
    <w:p w:rsidR="00EF4422" w:rsidRPr="00A473ED" w:rsidRDefault="00EF4422" w:rsidP="0098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     </w:t>
      </w:r>
      <w:r w:rsidR="00FA2159" w:rsidRPr="00FA2159">
        <w:rPr>
          <w:rFonts w:ascii="Times New Roman" w:hAnsi="Times New Roman" w:cs="Times New Roman"/>
          <w:b/>
          <w:sz w:val="24"/>
          <w:szCs w:val="24"/>
        </w:rPr>
        <w:t>Важно!!!</w:t>
      </w:r>
      <w:r w:rsidR="00066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3ED">
        <w:rPr>
          <w:rFonts w:ascii="Times New Roman" w:hAnsi="Times New Roman" w:cs="Times New Roman"/>
          <w:sz w:val="24"/>
          <w:szCs w:val="24"/>
        </w:rPr>
        <w:t>Образовательную организацию выбирает родитель, а не ПМПК!!!</w:t>
      </w:r>
    </w:p>
    <w:p w:rsidR="00EF4422" w:rsidRPr="00A473ED" w:rsidRDefault="00EF4422" w:rsidP="0098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3ED">
        <w:rPr>
          <w:rFonts w:ascii="Times New Roman" w:hAnsi="Times New Roman" w:cs="Times New Roman"/>
          <w:sz w:val="24"/>
          <w:szCs w:val="24"/>
        </w:rPr>
        <w:t>Уровень образования – завершение цикла образования (дошкольное образование – начальный уровень – безоценочный!!!</w:t>
      </w:r>
      <w:proofErr w:type="gramEnd"/>
      <w:r w:rsidRPr="00A47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3ED">
        <w:rPr>
          <w:rFonts w:ascii="Times New Roman" w:hAnsi="Times New Roman" w:cs="Times New Roman"/>
          <w:sz w:val="24"/>
          <w:szCs w:val="24"/>
        </w:rPr>
        <w:t>Нет промежуточной диагностики!)</w:t>
      </w:r>
      <w:proofErr w:type="gramEnd"/>
    </w:p>
    <w:p w:rsidR="00EF4422" w:rsidRPr="00A473ED" w:rsidRDefault="00EF4422" w:rsidP="0098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     ФГОС – совокупность обязательных требований к образованию определенного уровня.</w:t>
      </w:r>
    </w:p>
    <w:p w:rsidR="00EF4422" w:rsidRPr="00A473ED" w:rsidRDefault="00EF4422" w:rsidP="0098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b/>
          <w:sz w:val="24"/>
          <w:szCs w:val="24"/>
        </w:rPr>
        <w:lastRenderedPageBreak/>
        <w:t>Законодательная база будет меняться!</w:t>
      </w:r>
      <w:r w:rsidR="00FA2159">
        <w:rPr>
          <w:rFonts w:ascii="Times New Roman" w:hAnsi="Times New Roman" w:cs="Times New Roman"/>
          <w:sz w:val="24"/>
          <w:szCs w:val="24"/>
        </w:rPr>
        <w:t xml:space="preserve"> Осуществляется п</w:t>
      </w:r>
      <w:r w:rsidRPr="00A473ED">
        <w:rPr>
          <w:rFonts w:ascii="Times New Roman" w:hAnsi="Times New Roman" w:cs="Times New Roman"/>
          <w:sz w:val="24"/>
          <w:szCs w:val="24"/>
        </w:rPr>
        <w:t>ролонгация стандарта.</w:t>
      </w:r>
    </w:p>
    <w:p w:rsidR="00EF4422" w:rsidRPr="00A473ED" w:rsidRDefault="00EF4422" w:rsidP="0098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     Дошкольное образование – пролонгированное детство. Увеличение срока пребывания в ДОУ детей с ОВЗ до 8 лет! Можно!! Начальная школа – пролонгация на 1 год (3-4 класс) возвращаем на 1 год либо АООП там же!</w:t>
      </w:r>
    </w:p>
    <w:p w:rsidR="00EF4422" w:rsidRPr="00A473ED" w:rsidRDefault="00EF4422" w:rsidP="0098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     Все дети должны учиться вместе….. инклюзивное образование!</w:t>
      </w:r>
    </w:p>
    <w:p w:rsidR="00EF4422" w:rsidRPr="00A473ED" w:rsidRDefault="007D6CCF" w:rsidP="00983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</w:t>
      </w:r>
      <w:r w:rsidR="00EF4422" w:rsidRPr="00A473ED">
        <w:rPr>
          <w:rFonts w:ascii="Times New Roman" w:hAnsi="Times New Roman" w:cs="Times New Roman"/>
          <w:b/>
          <w:sz w:val="24"/>
          <w:szCs w:val="24"/>
          <w:u w:val="single"/>
        </w:rPr>
        <w:t>Нет рекомендации «необучаем</w:t>
      </w:r>
      <w:r w:rsidR="007A2310" w:rsidRPr="00A473ED">
        <w:rPr>
          <w:rFonts w:ascii="Times New Roman" w:hAnsi="Times New Roman" w:cs="Times New Roman"/>
          <w:b/>
          <w:sz w:val="24"/>
          <w:szCs w:val="24"/>
          <w:u w:val="single"/>
        </w:rPr>
        <w:t>ый</w:t>
      </w:r>
      <w:r w:rsidR="00EF4422" w:rsidRPr="00A473ED">
        <w:rPr>
          <w:rFonts w:ascii="Times New Roman" w:hAnsi="Times New Roman" w:cs="Times New Roman"/>
          <w:b/>
          <w:sz w:val="24"/>
          <w:szCs w:val="24"/>
          <w:u w:val="single"/>
        </w:rPr>
        <w:t>»!</w:t>
      </w:r>
    </w:p>
    <w:p w:rsidR="007A2310" w:rsidRPr="00A473ED" w:rsidRDefault="007A2310" w:rsidP="009831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73ED">
        <w:rPr>
          <w:rFonts w:ascii="Times New Roman" w:hAnsi="Times New Roman" w:cs="Times New Roman"/>
          <w:sz w:val="24"/>
          <w:szCs w:val="24"/>
          <w:u w:val="single"/>
        </w:rPr>
        <w:t xml:space="preserve">     С 2х месяцев рекомендации по образовательной программе</w:t>
      </w:r>
      <w:r w:rsidR="00F80FA7">
        <w:rPr>
          <w:rFonts w:ascii="Times New Roman" w:hAnsi="Times New Roman" w:cs="Times New Roman"/>
          <w:sz w:val="24"/>
          <w:szCs w:val="24"/>
          <w:u w:val="single"/>
        </w:rPr>
        <w:t xml:space="preserve"> для детей ОВЗ</w:t>
      </w:r>
      <w:r w:rsidRPr="00A473ED">
        <w:rPr>
          <w:rFonts w:ascii="Times New Roman" w:hAnsi="Times New Roman" w:cs="Times New Roman"/>
          <w:sz w:val="24"/>
          <w:szCs w:val="24"/>
          <w:u w:val="single"/>
        </w:rPr>
        <w:t>!!!</w:t>
      </w:r>
    </w:p>
    <w:p w:rsidR="00F80FA7" w:rsidRDefault="007A2310" w:rsidP="009831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73ED">
        <w:rPr>
          <w:rFonts w:ascii="Times New Roman" w:hAnsi="Times New Roman" w:cs="Times New Roman"/>
          <w:sz w:val="24"/>
          <w:szCs w:val="24"/>
          <w:u w:val="single"/>
        </w:rPr>
        <w:t xml:space="preserve">Нет АООП у дошкольников пока! </w:t>
      </w:r>
      <w:r w:rsidR="00F80FA7">
        <w:rPr>
          <w:rFonts w:ascii="Times New Roman" w:hAnsi="Times New Roman" w:cs="Times New Roman"/>
          <w:sz w:val="24"/>
          <w:szCs w:val="24"/>
          <w:u w:val="single"/>
        </w:rPr>
        <w:t>Для УО – в рекомендациях профобучение!</w:t>
      </w:r>
    </w:p>
    <w:p w:rsidR="007A2310" w:rsidRPr="00A473ED" w:rsidRDefault="007A2310" w:rsidP="0098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Дети с ФФН, с ОНР и заикание выявляет консилиум в ДОУ (ПМПк), приходят на ПМПК!!!</w:t>
      </w:r>
    </w:p>
    <w:p w:rsidR="007A2310" w:rsidRPr="00A473ED" w:rsidRDefault="007A2310" w:rsidP="0098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     ПМПК – коллегиальный орган, который определяет программу ребенку независимо от желания родителей!</w:t>
      </w:r>
    </w:p>
    <w:p w:rsidR="007A2310" w:rsidRPr="00A473ED" w:rsidRDefault="007A2310" w:rsidP="0098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     Органы опеки и попечительства контролируют получение ребенком образования!!!</w:t>
      </w:r>
    </w:p>
    <w:p w:rsidR="00DA5DE5" w:rsidRPr="00A473ED" w:rsidRDefault="00DA5DE5" w:rsidP="0098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     АООП </w:t>
      </w:r>
      <w:proofErr w:type="gramStart"/>
      <w:r w:rsidRPr="00A473ED">
        <w:rPr>
          <w:rFonts w:ascii="Times New Roman" w:hAnsi="Times New Roman" w:cs="Times New Roman"/>
          <w:sz w:val="24"/>
          <w:szCs w:val="24"/>
        </w:rPr>
        <w:t>разрабатывается если есть</w:t>
      </w:r>
      <w:proofErr w:type="gramEnd"/>
      <w:r w:rsidRPr="00A473ED">
        <w:rPr>
          <w:rFonts w:ascii="Times New Roman" w:hAnsi="Times New Roman" w:cs="Times New Roman"/>
          <w:sz w:val="24"/>
          <w:szCs w:val="24"/>
        </w:rPr>
        <w:t xml:space="preserve"> группы компенсирующей направленности в ДОУ!!!</w:t>
      </w:r>
    </w:p>
    <w:p w:rsidR="00B96F26" w:rsidRPr="00A473ED" w:rsidRDefault="00B96F26" w:rsidP="0098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ПОЛОЖЕНИЕ О ПМПК поднорм</w:t>
      </w:r>
      <w:r w:rsidR="00680474" w:rsidRPr="00A473ED">
        <w:rPr>
          <w:rFonts w:ascii="Times New Roman" w:hAnsi="Times New Roman" w:cs="Times New Roman"/>
          <w:sz w:val="24"/>
          <w:szCs w:val="24"/>
        </w:rPr>
        <w:t>а</w:t>
      </w:r>
      <w:r w:rsidRPr="00A473ED">
        <w:rPr>
          <w:rFonts w:ascii="Times New Roman" w:hAnsi="Times New Roman" w:cs="Times New Roman"/>
          <w:sz w:val="24"/>
          <w:szCs w:val="24"/>
        </w:rPr>
        <w:t xml:space="preserve">тивен </w:t>
      </w:r>
      <w:proofErr w:type="gramStart"/>
      <w:r w:rsidRPr="00A473ED">
        <w:rPr>
          <w:rFonts w:ascii="Times New Roman" w:hAnsi="Times New Roman" w:cs="Times New Roman"/>
          <w:sz w:val="24"/>
          <w:szCs w:val="24"/>
        </w:rPr>
        <w:t>Закону</w:t>
      </w:r>
      <w:proofErr w:type="gramEnd"/>
      <w:r w:rsidR="00680474" w:rsidRPr="00A473ED">
        <w:rPr>
          <w:rFonts w:ascii="Times New Roman" w:hAnsi="Times New Roman" w:cs="Times New Roman"/>
          <w:sz w:val="24"/>
          <w:szCs w:val="24"/>
        </w:rPr>
        <w:t xml:space="preserve"> об Образовании 273 (молодые оба!)</w:t>
      </w:r>
    </w:p>
    <w:p w:rsidR="00680474" w:rsidRPr="00A473ED" w:rsidRDefault="00680474" w:rsidP="0098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     На 5000 детей центральная комиссия ПМПК, вносятся коррективы в САНПИны по наполняемости групп. Комбинированная – инклюзивная группа!</w:t>
      </w:r>
    </w:p>
    <w:p w:rsidR="00680474" w:rsidRPr="00A473ED" w:rsidRDefault="00F80FA7" w:rsidP="00983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Выступление Левченко Ирины Юрьевны</w:t>
      </w:r>
      <w:r w:rsidR="0075335C">
        <w:rPr>
          <w:rFonts w:ascii="Times New Roman" w:hAnsi="Times New Roman" w:cs="Times New Roman"/>
          <w:b/>
          <w:sz w:val="24"/>
          <w:szCs w:val="24"/>
        </w:rPr>
        <w:t xml:space="preserve"> (см. Приложение «Пакеты диагностических методик»</w:t>
      </w:r>
      <w:proofErr w:type="gramEnd"/>
    </w:p>
    <w:p w:rsidR="00680474" w:rsidRPr="00A473ED" w:rsidRDefault="00680474" w:rsidP="0098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     Многоэтапная комплексная диагностики детей с ОВЗ первых лет жизни.</w:t>
      </w:r>
    </w:p>
    <w:p w:rsidR="00680474" w:rsidRPr="00A473ED" w:rsidRDefault="00680474" w:rsidP="00983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     Методические рекомендации детям с ограниченными возможностями здоровья и помощь их семьям. Минобр. Разработано Шолоховским университетом.</w:t>
      </w:r>
    </w:p>
    <w:p w:rsidR="00680474" w:rsidRPr="0075335C" w:rsidRDefault="00680474" w:rsidP="0068047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335C">
        <w:rPr>
          <w:rFonts w:ascii="Times New Roman" w:hAnsi="Times New Roman" w:cs="Times New Roman"/>
          <w:sz w:val="24"/>
          <w:szCs w:val="24"/>
        </w:rPr>
        <w:t>Предкомиссионное обследование (пакет для обследования детей от 0 до 3х лет). ПМПК – дифференциальная диагностика (была раньше цель у ПМПК</w:t>
      </w:r>
      <w:r w:rsidR="00631188" w:rsidRPr="0075335C">
        <w:rPr>
          <w:rFonts w:ascii="Times New Roman" w:hAnsi="Times New Roman" w:cs="Times New Roman"/>
          <w:sz w:val="24"/>
          <w:szCs w:val="24"/>
        </w:rPr>
        <w:t>). Программа для дошкольников выйдет после нового года (2018г.)</w:t>
      </w:r>
    </w:p>
    <w:p w:rsidR="00631188" w:rsidRPr="00A473ED" w:rsidRDefault="00631188" w:rsidP="00954B0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Ситуация обследования не возникла (маленькие дети не могут!). Использование диагностического инструментария: экспериментально-диагностические методики на ПМПК (Забрамная). Сколько методик нужно? = 5 (4-6)</w:t>
      </w:r>
    </w:p>
    <w:p w:rsidR="00631188" w:rsidRPr="00A473ED" w:rsidRDefault="00631188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Проблема ребенка – это не зрение и слух! На ПМПК проверить слух и зрение все-равно!!!</w:t>
      </w:r>
    </w:p>
    <w:p w:rsidR="00631188" w:rsidRPr="00A473ED" w:rsidRDefault="00631188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Помощь </w:t>
      </w:r>
      <w:r w:rsidRPr="00A473ED">
        <w:rPr>
          <w:rFonts w:ascii="Times New Roman" w:hAnsi="Times New Roman" w:cs="Times New Roman"/>
          <w:sz w:val="24"/>
          <w:szCs w:val="24"/>
          <w:u w:val="single"/>
        </w:rPr>
        <w:t>стимулирующая! («молодец», «умница»)</w:t>
      </w:r>
      <w:r w:rsidRPr="00A473ED">
        <w:rPr>
          <w:rFonts w:ascii="Times New Roman" w:hAnsi="Times New Roman" w:cs="Times New Roman"/>
          <w:sz w:val="24"/>
          <w:szCs w:val="24"/>
        </w:rPr>
        <w:t xml:space="preserve"> Если ребенок справился на стимулирующей помощи – общий невротический фон!</w:t>
      </w:r>
    </w:p>
    <w:p w:rsidR="00631188" w:rsidRPr="00A473ED" w:rsidRDefault="00631188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  <w:u w:val="single"/>
        </w:rPr>
        <w:t xml:space="preserve">Направляющая – </w:t>
      </w:r>
      <w:r w:rsidRPr="00A473ED">
        <w:rPr>
          <w:rFonts w:ascii="Times New Roman" w:hAnsi="Times New Roman" w:cs="Times New Roman"/>
          <w:sz w:val="24"/>
          <w:szCs w:val="24"/>
        </w:rPr>
        <w:t>«разрезные картинки» - подсказали, показали на 1 мин., положили рядом.</w:t>
      </w:r>
    </w:p>
    <w:p w:rsidR="00631188" w:rsidRPr="00A473ED" w:rsidRDefault="00631188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Плохо сформированы пространственные представления.</w:t>
      </w:r>
      <w:r w:rsidR="002D4DA0" w:rsidRPr="00A473ED">
        <w:rPr>
          <w:rFonts w:ascii="Times New Roman" w:hAnsi="Times New Roman" w:cs="Times New Roman"/>
          <w:sz w:val="24"/>
          <w:szCs w:val="24"/>
        </w:rPr>
        <w:t xml:space="preserve"> Довести задание до конца, дать аналогичное. Что-то носит обучающий характер.</w:t>
      </w:r>
    </w:p>
    <w:p w:rsidR="002D4DA0" w:rsidRPr="00A473ED" w:rsidRDefault="002D4DA0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-Какое задание понравилось? Какое было самое трудное?</w:t>
      </w:r>
    </w:p>
    <w:p w:rsidR="002D4DA0" w:rsidRPr="00A473ED" w:rsidRDefault="002D4DA0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-Тон голоса варьировать…</w:t>
      </w:r>
    </w:p>
    <w:p w:rsidR="002D4DA0" w:rsidRPr="00A473ED" w:rsidRDefault="002D4DA0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Литература:</w:t>
      </w:r>
    </w:p>
    <w:p w:rsidR="002D4DA0" w:rsidRPr="00A473ED" w:rsidRDefault="002D4DA0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«Психологическое изучение дошкольников с отклонениями в развитии» Левченко И.Ю., Киселева Н.А.  (как адаптировать </w:t>
      </w:r>
      <w:proofErr w:type="gramStart"/>
      <w:r w:rsidRPr="00A473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473ED">
        <w:rPr>
          <w:rFonts w:ascii="Times New Roman" w:hAnsi="Times New Roman" w:cs="Times New Roman"/>
          <w:sz w:val="24"/>
          <w:szCs w:val="24"/>
        </w:rPr>
        <w:t xml:space="preserve"> слабовидящих)</w:t>
      </w:r>
    </w:p>
    <w:p w:rsidR="002D4DA0" w:rsidRPr="00A473ED" w:rsidRDefault="002D4DA0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«Психолого-педагогическая диагностика (учебник)» - обследование детей с нарушением зрения (Солнцева – ее глава).</w:t>
      </w:r>
    </w:p>
    <w:p w:rsidR="002D4DA0" w:rsidRPr="00A473ED" w:rsidRDefault="002D4DA0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  <w:u w:val="single"/>
        </w:rPr>
        <w:t>Аутисты –</w:t>
      </w:r>
      <w:r w:rsidRPr="00A473ED">
        <w:rPr>
          <w:rFonts w:ascii="Times New Roman" w:hAnsi="Times New Roman" w:cs="Times New Roman"/>
          <w:sz w:val="24"/>
          <w:szCs w:val="24"/>
        </w:rPr>
        <w:t xml:space="preserve"> опросники для родителей давать при встрече, сразу ответы. Видеозапись поведения ребенка. У аутистов нет ОНР, никогда! Вайленский опросник</w:t>
      </w:r>
      <w:r w:rsidR="004F4BA3" w:rsidRPr="00A473ED">
        <w:rPr>
          <w:rFonts w:ascii="Times New Roman" w:hAnsi="Times New Roman" w:cs="Times New Roman"/>
          <w:sz w:val="24"/>
          <w:szCs w:val="24"/>
        </w:rPr>
        <w:t xml:space="preserve"> для родителей аутичных детей.</w:t>
      </w:r>
    </w:p>
    <w:p w:rsidR="004F4BA3" w:rsidRPr="00A473ED" w:rsidRDefault="004F4BA3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473ED">
        <w:rPr>
          <w:rFonts w:ascii="Times New Roman" w:hAnsi="Times New Roman" w:cs="Times New Roman"/>
          <w:sz w:val="24"/>
          <w:szCs w:val="24"/>
          <w:u w:val="single"/>
        </w:rPr>
        <w:t xml:space="preserve">Для детей </w:t>
      </w:r>
      <w:proofErr w:type="gramStart"/>
      <w:r w:rsidRPr="00A473ED">
        <w:rPr>
          <w:rFonts w:ascii="Times New Roman" w:hAnsi="Times New Roman" w:cs="Times New Roman"/>
          <w:sz w:val="24"/>
          <w:szCs w:val="24"/>
          <w:u w:val="single"/>
        </w:rPr>
        <w:t>со</w:t>
      </w:r>
      <w:proofErr w:type="gramEnd"/>
      <w:r w:rsidRPr="00A473ED">
        <w:rPr>
          <w:rFonts w:ascii="Times New Roman" w:hAnsi="Times New Roman" w:cs="Times New Roman"/>
          <w:sz w:val="24"/>
          <w:szCs w:val="24"/>
          <w:u w:val="single"/>
        </w:rPr>
        <w:t xml:space="preserve"> множественными тяжелыми нарушениями:</w:t>
      </w:r>
    </w:p>
    <w:p w:rsidR="004F4BA3" w:rsidRPr="00A473ED" w:rsidRDefault="004F4BA3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473ED">
        <w:rPr>
          <w:rFonts w:ascii="Times New Roman" w:hAnsi="Times New Roman" w:cs="Times New Roman"/>
          <w:sz w:val="24"/>
          <w:szCs w:val="24"/>
          <w:u w:val="single"/>
        </w:rPr>
        <w:t>!!!Наблюдения только</w:t>
      </w:r>
    </w:p>
    <w:p w:rsidR="004F4BA3" w:rsidRPr="00A473ED" w:rsidRDefault="004F4BA3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- психическая активность;</w:t>
      </w:r>
    </w:p>
    <w:p w:rsidR="004F4BA3" w:rsidRPr="00A473ED" w:rsidRDefault="004F4BA3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- мотивация к контакту;</w:t>
      </w:r>
    </w:p>
    <w:p w:rsidR="004F4BA3" w:rsidRPr="00A473ED" w:rsidRDefault="004F4BA3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- вид контакта;</w:t>
      </w:r>
    </w:p>
    <w:p w:rsidR="004F4BA3" w:rsidRPr="00A473ED" w:rsidRDefault="004F4BA3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- эмоциональный контакт.</w:t>
      </w:r>
    </w:p>
    <w:p w:rsidR="004F4BA3" w:rsidRPr="00A473ED" w:rsidRDefault="004F4BA3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Ограничения - способность к передвижению и наличие предметных действий. Отсутствие предметных действий – очень тяжело! Почти не реально!</w:t>
      </w:r>
    </w:p>
    <w:p w:rsidR="004F4BA3" w:rsidRPr="00A473ED" w:rsidRDefault="004F4BA3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- самообслуживание (сигнализирует ли о </w:t>
      </w:r>
      <w:proofErr w:type="gramStart"/>
      <w:r w:rsidRPr="00A473ED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A473ED">
        <w:rPr>
          <w:rFonts w:ascii="Times New Roman" w:hAnsi="Times New Roman" w:cs="Times New Roman"/>
          <w:sz w:val="24"/>
          <w:szCs w:val="24"/>
        </w:rPr>
        <w:t xml:space="preserve"> что хочет есть, в туалет, поменять пеленки).</w:t>
      </w:r>
    </w:p>
    <w:p w:rsidR="004F4BA3" w:rsidRPr="00A473ED" w:rsidRDefault="004F4BA3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4ый уровень</w:t>
      </w:r>
    </w:p>
    <w:p w:rsidR="004F4BA3" w:rsidRPr="00A473ED" w:rsidRDefault="004308B7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Использовать х</w:t>
      </w:r>
      <w:r w:rsidR="004F4BA3" w:rsidRPr="00A473ED">
        <w:rPr>
          <w:rFonts w:ascii="Times New Roman" w:hAnsi="Times New Roman" w:cs="Times New Roman"/>
          <w:sz w:val="24"/>
          <w:szCs w:val="24"/>
        </w:rPr>
        <w:t>отя бы 2 коррекции! 1-стимуляция активности; 2- развитии коммуникации; 3 – элементы самообслуживания.</w:t>
      </w:r>
    </w:p>
    <w:p w:rsidR="004F4BA3" w:rsidRPr="00A473ED" w:rsidRDefault="004F4BA3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У ПМПК расширяется функционал деятельности (0-3 и 18-23)</w:t>
      </w:r>
      <w:r w:rsidR="004308B7">
        <w:rPr>
          <w:rFonts w:ascii="Times New Roman" w:hAnsi="Times New Roman" w:cs="Times New Roman"/>
          <w:sz w:val="24"/>
          <w:szCs w:val="24"/>
        </w:rPr>
        <w:t xml:space="preserve">, но </w:t>
      </w:r>
      <w:r w:rsidRPr="00A473ED">
        <w:rPr>
          <w:rFonts w:ascii="Times New Roman" w:hAnsi="Times New Roman" w:cs="Times New Roman"/>
          <w:sz w:val="24"/>
          <w:szCs w:val="24"/>
        </w:rPr>
        <w:t>пока нет таких условий и оборудования.</w:t>
      </w:r>
    </w:p>
    <w:p w:rsidR="000F65D9" w:rsidRPr="00A473ED" w:rsidRDefault="000F65D9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lastRenderedPageBreak/>
        <w:t xml:space="preserve">У УО не смотреть мышление! Смотреть профсклонности, сенсорные процессы, трудности </w:t>
      </w:r>
      <w:proofErr w:type="gramStart"/>
      <w:r w:rsidRPr="00A473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3ED">
        <w:rPr>
          <w:rFonts w:ascii="Times New Roman" w:hAnsi="Times New Roman" w:cs="Times New Roman"/>
          <w:sz w:val="24"/>
          <w:szCs w:val="24"/>
        </w:rPr>
        <w:t xml:space="preserve"> вниманием + олигофренопедагог в качестве методиста.</w:t>
      </w:r>
    </w:p>
    <w:p w:rsidR="006B0004" w:rsidRPr="00A473ED" w:rsidRDefault="006B0004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СДВГ может не быть статус ОВЗ!!!</w:t>
      </w:r>
    </w:p>
    <w:p w:rsidR="006B0004" w:rsidRPr="00A473ED" w:rsidRDefault="006B0004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>ОВЗ давать на профобучение!</w:t>
      </w:r>
    </w:p>
    <w:p w:rsidR="00A45473" w:rsidRPr="008B01CC" w:rsidRDefault="008B01CC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5473" w:rsidRPr="008B01CC">
        <w:rPr>
          <w:rFonts w:ascii="Times New Roman" w:hAnsi="Times New Roman" w:cs="Times New Roman"/>
          <w:b/>
          <w:sz w:val="24"/>
          <w:szCs w:val="24"/>
        </w:rPr>
        <w:t>Совершенствование деятельности специалистов ПМПКий в повестке актуальной образовательной политики 12-14 октября 2017г.</w:t>
      </w:r>
    </w:p>
    <w:p w:rsidR="00A45473" w:rsidRPr="00A473ED" w:rsidRDefault="00A45473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     Новое – </w:t>
      </w:r>
      <w:proofErr w:type="gramStart"/>
      <w:r w:rsidRPr="00A473ED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A473ED">
        <w:rPr>
          <w:rFonts w:ascii="Times New Roman" w:hAnsi="Times New Roman" w:cs="Times New Roman"/>
          <w:sz w:val="24"/>
          <w:szCs w:val="24"/>
        </w:rPr>
        <w:t xml:space="preserve"> АООП для ДОУ (пока не внесены в реестр, проходит апробацию с 2х месячного возраста)</w:t>
      </w:r>
    </w:p>
    <w:p w:rsidR="00A45473" w:rsidRPr="00A473ED" w:rsidRDefault="00A45473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     В следующем году (2018) – нормирование работы психологов!!!</w:t>
      </w:r>
      <w:r w:rsidR="008B01CC">
        <w:rPr>
          <w:rFonts w:ascii="Times New Roman" w:hAnsi="Times New Roman" w:cs="Times New Roman"/>
          <w:sz w:val="24"/>
          <w:szCs w:val="24"/>
        </w:rPr>
        <w:t xml:space="preserve"> </w:t>
      </w:r>
      <w:r w:rsidRPr="00A473ED">
        <w:rPr>
          <w:rFonts w:ascii="Times New Roman" w:hAnsi="Times New Roman" w:cs="Times New Roman"/>
          <w:sz w:val="24"/>
          <w:szCs w:val="24"/>
        </w:rPr>
        <w:t>Приказ 1082 теряет силу и будет новый.</w:t>
      </w:r>
    </w:p>
    <w:p w:rsidR="008716B7" w:rsidRPr="00A473ED" w:rsidRDefault="008716B7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1CC">
        <w:rPr>
          <w:rFonts w:ascii="Times New Roman" w:hAnsi="Times New Roman" w:cs="Times New Roman"/>
          <w:b/>
          <w:sz w:val="24"/>
          <w:szCs w:val="24"/>
        </w:rPr>
        <w:t>Жукова Елена Валентиновна</w:t>
      </w:r>
      <w:r w:rsidRPr="00A473ED">
        <w:rPr>
          <w:rFonts w:ascii="Times New Roman" w:hAnsi="Times New Roman" w:cs="Times New Roman"/>
          <w:sz w:val="24"/>
          <w:szCs w:val="24"/>
        </w:rPr>
        <w:t xml:space="preserve"> – руководитель центра МСЭ</w:t>
      </w:r>
      <w:r w:rsidR="008B01CC">
        <w:rPr>
          <w:rFonts w:ascii="Times New Roman" w:hAnsi="Times New Roman" w:cs="Times New Roman"/>
          <w:sz w:val="24"/>
          <w:szCs w:val="24"/>
        </w:rPr>
        <w:t xml:space="preserve"> сообщила, что б</w:t>
      </w:r>
      <w:r w:rsidRPr="00A473ED">
        <w:rPr>
          <w:rFonts w:ascii="Times New Roman" w:hAnsi="Times New Roman" w:cs="Times New Roman"/>
          <w:sz w:val="24"/>
          <w:szCs w:val="24"/>
        </w:rPr>
        <w:t>удет единый подход к формированию заключений.</w:t>
      </w:r>
    </w:p>
    <w:p w:rsidR="0038728A" w:rsidRPr="00A473ED" w:rsidRDefault="00B85076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что, </w:t>
      </w:r>
      <w:r w:rsidR="0038728A" w:rsidRPr="00A473ED">
        <w:rPr>
          <w:rFonts w:ascii="Times New Roman" w:hAnsi="Times New Roman" w:cs="Times New Roman"/>
          <w:sz w:val="24"/>
          <w:szCs w:val="24"/>
        </w:rPr>
        <w:t>психолог не должен принимать участие в обсуждении ребенка на ПМПК, он обследует заранее и представляет тольк</w:t>
      </w:r>
      <w:r>
        <w:rPr>
          <w:rFonts w:ascii="Times New Roman" w:hAnsi="Times New Roman" w:cs="Times New Roman"/>
          <w:sz w:val="24"/>
          <w:szCs w:val="24"/>
        </w:rPr>
        <w:t>о сведения о ребенке!</w:t>
      </w:r>
    </w:p>
    <w:p w:rsidR="0038728A" w:rsidRPr="00A473ED" w:rsidRDefault="0038728A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076">
        <w:rPr>
          <w:rFonts w:ascii="Times New Roman" w:hAnsi="Times New Roman" w:cs="Times New Roman"/>
          <w:b/>
          <w:sz w:val="24"/>
          <w:szCs w:val="24"/>
        </w:rPr>
        <w:t>Софья Михайловна Забрамная</w:t>
      </w:r>
      <w:r w:rsidRPr="00A473ED">
        <w:rPr>
          <w:rFonts w:ascii="Times New Roman" w:hAnsi="Times New Roman" w:cs="Times New Roman"/>
          <w:sz w:val="24"/>
          <w:szCs w:val="24"/>
        </w:rPr>
        <w:t xml:space="preserve"> –</w:t>
      </w:r>
      <w:r w:rsidR="00596A37">
        <w:rPr>
          <w:rFonts w:ascii="Times New Roman" w:hAnsi="Times New Roman" w:cs="Times New Roman"/>
          <w:sz w:val="24"/>
          <w:szCs w:val="24"/>
        </w:rPr>
        <w:t xml:space="preserve"> </w:t>
      </w:r>
      <w:r w:rsidR="00B85076">
        <w:rPr>
          <w:rFonts w:ascii="Times New Roman" w:hAnsi="Times New Roman" w:cs="Times New Roman"/>
          <w:sz w:val="24"/>
          <w:szCs w:val="24"/>
        </w:rPr>
        <w:t>рекомендовала</w:t>
      </w:r>
      <w:r w:rsidRPr="00A473ED">
        <w:rPr>
          <w:rFonts w:ascii="Times New Roman" w:hAnsi="Times New Roman" w:cs="Times New Roman"/>
          <w:sz w:val="24"/>
          <w:szCs w:val="24"/>
        </w:rPr>
        <w:t xml:space="preserve"> почитать труды Лазурского, Трошев</w:t>
      </w:r>
      <w:r w:rsidR="00B85076">
        <w:rPr>
          <w:rFonts w:ascii="Times New Roman" w:hAnsi="Times New Roman" w:cs="Times New Roman"/>
          <w:sz w:val="24"/>
          <w:szCs w:val="24"/>
        </w:rPr>
        <w:t>а</w:t>
      </w:r>
      <w:r w:rsidRPr="00A473ED">
        <w:rPr>
          <w:rFonts w:ascii="Times New Roman" w:hAnsi="Times New Roman" w:cs="Times New Roman"/>
          <w:sz w:val="24"/>
          <w:szCs w:val="24"/>
        </w:rPr>
        <w:t xml:space="preserve"> – дифференциальная психология «нельзя узнать норму, не изучив патологии», Кащенко Всеволод</w:t>
      </w:r>
      <w:r w:rsidR="00B85076">
        <w:rPr>
          <w:rFonts w:ascii="Times New Roman" w:hAnsi="Times New Roman" w:cs="Times New Roman"/>
          <w:sz w:val="24"/>
          <w:szCs w:val="24"/>
        </w:rPr>
        <w:t>а</w:t>
      </w:r>
      <w:r w:rsidRPr="00A473ED">
        <w:rPr>
          <w:rFonts w:ascii="Times New Roman" w:hAnsi="Times New Roman" w:cs="Times New Roman"/>
          <w:sz w:val="24"/>
          <w:szCs w:val="24"/>
        </w:rPr>
        <w:t>, Психолого-медико-педагогическое обследование ребенка – комплект рабочих материалов / под ред. Семаго М</w:t>
      </w:r>
      <w:proofErr w:type="gramStart"/>
      <w:r w:rsidRPr="00A473ED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A473ED">
        <w:rPr>
          <w:rFonts w:ascii="Times New Roman" w:hAnsi="Times New Roman" w:cs="Times New Roman"/>
          <w:sz w:val="24"/>
          <w:szCs w:val="24"/>
        </w:rPr>
        <w:t xml:space="preserve">, 1997 г., 1999г. – Примерное положение о ПМПК, 1999 г. Методика </w:t>
      </w:r>
      <w:proofErr w:type="gramStart"/>
      <w:r w:rsidRPr="00A473ED">
        <w:rPr>
          <w:rFonts w:ascii="Times New Roman" w:hAnsi="Times New Roman" w:cs="Times New Roman"/>
          <w:sz w:val="24"/>
          <w:szCs w:val="24"/>
        </w:rPr>
        <w:t>оценки уровня развития зрительного восприятия детей</w:t>
      </w:r>
      <w:proofErr w:type="gramEnd"/>
      <w:r w:rsidRPr="00A473ED">
        <w:rPr>
          <w:rFonts w:ascii="Times New Roman" w:hAnsi="Times New Roman" w:cs="Times New Roman"/>
          <w:sz w:val="24"/>
          <w:szCs w:val="24"/>
        </w:rPr>
        <w:t xml:space="preserve"> 5-7 лет. Руководство по тестированию и обработке материалов. Школьный психолог №25 </w:t>
      </w:r>
      <w:proofErr w:type="gramStart"/>
      <w:r w:rsidRPr="00A473ED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A473ED">
        <w:rPr>
          <w:rFonts w:ascii="Times New Roman" w:hAnsi="Times New Roman" w:cs="Times New Roman"/>
          <w:sz w:val="24"/>
          <w:szCs w:val="24"/>
        </w:rPr>
        <w:t xml:space="preserve"> М.М., Морозова Л.В.</w:t>
      </w:r>
    </w:p>
    <w:p w:rsidR="00202F7B" w:rsidRPr="00A473ED" w:rsidRDefault="00202F7B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 «Дети сироты: </w:t>
      </w:r>
      <w:r w:rsidR="00B85076">
        <w:rPr>
          <w:rFonts w:ascii="Times New Roman" w:hAnsi="Times New Roman" w:cs="Times New Roman"/>
          <w:sz w:val="24"/>
          <w:szCs w:val="24"/>
        </w:rPr>
        <w:t>диагностика и консультирование»</w:t>
      </w:r>
      <w:r w:rsidRPr="00A473ED">
        <w:rPr>
          <w:rFonts w:ascii="Times New Roman" w:hAnsi="Times New Roman" w:cs="Times New Roman"/>
          <w:sz w:val="24"/>
          <w:szCs w:val="24"/>
        </w:rPr>
        <w:t xml:space="preserve"> Стреблева</w:t>
      </w:r>
      <w:r w:rsidR="00B85076">
        <w:rPr>
          <w:rFonts w:ascii="Times New Roman" w:hAnsi="Times New Roman" w:cs="Times New Roman"/>
          <w:sz w:val="24"/>
          <w:szCs w:val="24"/>
        </w:rPr>
        <w:t>,</w:t>
      </w:r>
      <w:r w:rsidRPr="00A473ED">
        <w:rPr>
          <w:rFonts w:ascii="Times New Roman" w:hAnsi="Times New Roman" w:cs="Times New Roman"/>
          <w:sz w:val="24"/>
          <w:szCs w:val="24"/>
        </w:rPr>
        <w:t xml:space="preserve"> «Дети – сироты – дети невротики, даже при приеме в новую семью!!»</w:t>
      </w:r>
      <w:r w:rsidR="00B85076" w:rsidRPr="00B85076">
        <w:rPr>
          <w:rFonts w:ascii="Times New Roman" w:hAnsi="Times New Roman" w:cs="Times New Roman"/>
          <w:sz w:val="24"/>
          <w:szCs w:val="24"/>
        </w:rPr>
        <w:t xml:space="preserve"> </w:t>
      </w:r>
      <w:r w:rsidR="00B85076" w:rsidRPr="00A473ED">
        <w:rPr>
          <w:rFonts w:ascii="Times New Roman" w:hAnsi="Times New Roman" w:cs="Times New Roman"/>
          <w:sz w:val="24"/>
          <w:szCs w:val="24"/>
        </w:rPr>
        <w:t>Для логопедов «Основы нейропсихологии</w:t>
      </w:r>
      <w:proofErr w:type="gramStart"/>
      <w:r w:rsidR="00B85076" w:rsidRPr="00A473ED">
        <w:rPr>
          <w:rFonts w:ascii="Times New Roman" w:hAnsi="Times New Roman" w:cs="Times New Roman"/>
          <w:sz w:val="24"/>
          <w:szCs w:val="24"/>
        </w:rPr>
        <w:t>»Т</w:t>
      </w:r>
      <w:proofErr w:type="gramEnd"/>
      <w:r w:rsidR="00B85076" w:rsidRPr="00A473ED">
        <w:rPr>
          <w:rFonts w:ascii="Times New Roman" w:hAnsi="Times New Roman" w:cs="Times New Roman"/>
          <w:sz w:val="24"/>
          <w:szCs w:val="24"/>
        </w:rPr>
        <w:t>.Г. Визель (алалики) (РДА)?</w:t>
      </w:r>
      <w:r w:rsidR="00B85076">
        <w:rPr>
          <w:rFonts w:ascii="Times New Roman" w:hAnsi="Times New Roman" w:cs="Times New Roman"/>
          <w:sz w:val="24"/>
          <w:szCs w:val="24"/>
        </w:rPr>
        <w:t xml:space="preserve"> </w:t>
      </w:r>
      <w:r w:rsidRPr="00A473ED">
        <w:rPr>
          <w:rFonts w:ascii="Times New Roman" w:hAnsi="Times New Roman" w:cs="Times New Roman"/>
          <w:sz w:val="24"/>
          <w:szCs w:val="24"/>
        </w:rPr>
        <w:t>Жигарева М.В., Левченко И.Ю. + «Дети со сложными нарушениями развития». Тяжелые и множественные</w:t>
      </w:r>
      <w:r w:rsidR="00B85076">
        <w:rPr>
          <w:rFonts w:ascii="Times New Roman" w:hAnsi="Times New Roman" w:cs="Times New Roman"/>
          <w:sz w:val="24"/>
          <w:szCs w:val="24"/>
        </w:rPr>
        <w:t xml:space="preserve"> нарушения у детей план развития</w:t>
      </w:r>
      <w:r w:rsidRPr="00A473ED">
        <w:rPr>
          <w:rFonts w:ascii="Times New Roman" w:hAnsi="Times New Roman" w:cs="Times New Roman"/>
          <w:sz w:val="24"/>
          <w:szCs w:val="24"/>
        </w:rPr>
        <w:t xml:space="preserve"> только по СИПРАм.</w:t>
      </w:r>
    </w:p>
    <w:p w:rsidR="00202F7B" w:rsidRPr="00A473ED" w:rsidRDefault="00202F7B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3ED">
        <w:rPr>
          <w:rFonts w:ascii="Times New Roman" w:hAnsi="Times New Roman" w:cs="Times New Roman"/>
          <w:sz w:val="24"/>
          <w:szCs w:val="24"/>
        </w:rPr>
        <w:t xml:space="preserve">     Кардинальные изменения при умственной отсталости после 9 лет.</w:t>
      </w:r>
    </w:p>
    <w:p w:rsidR="00202F7B" w:rsidRPr="00B85076" w:rsidRDefault="00202F7B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5076">
        <w:rPr>
          <w:rFonts w:ascii="Times New Roman" w:hAnsi="Times New Roman" w:cs="Times New Roman"/>
          <w:sz w:val="24"/>
          <w:szCs w:val="24"/>
        </w:rPr>
        <w:t>Обучающий эксперимент для выявления зоны ближайшего развития.</w:t>
      </w:r>
    </w:p>
    <w:p w:rsidR="00B85076" w:rsidRDefault="00B85076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02F7B" w:rsidRPr="00B85076" w:rsidRDefault="00B85076" w:rsidP="00954B0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85076">
        <w:rPr>
          <w:rFonts w:ascii="Times New Roman" w:hAnsi="Times New Roman" w:cs="Times New Roman"/>
          <w:b/>
          <w:sz w:val="24"/>
          <w:szCs w:val="24"/>
        </w:rPr>
        <w:t>ВАЖНО!!!</w:t>
      </w:r>
      <w:r w:rsidR="00593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F7B" w:rsidRPr="00B85076">
        <w:rPr>
          <w:rFonts w:ascii="Times New Roman" w:hAnsi="Times New Roman" w:cs="Times New Roman"/>
          <w:b/>
          <w:sz w:val="24"/>
          <w:szCs w:val="24"/>
        </w:rPr>
        <w:t xml:space="preserve">Не Обучение! </w:t>
      </w:r>
      <w:r w:rsidRPr="00B85076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Социализация и</w:t>
      </w:r>
      <w:r w:rsidR="00202F7B" w:rsidRPr="00B85076">
        <w:rPr>
          <w:rFonts w:ascii="Times New Roman" w:hAnsi="Times New Roman" w:cs="Times New Roman"/>
          <w:b/>
          <w:sz w:val="24"/>
          <w:szCs w:val="24"/>
        </w:rPr>
        <w:t xml:space="preserve"> Функционализация.</w:t>
      </w:r>
    </w:p>
    <w:p w:rsidR="00631188" w:rsidRPr="00A473ED" w:rsidRDefault="00631188" w:rsidP="0095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1188" w:rsidRPr="00A473ED" w:rsidSect="00954B0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A08"/>
    <w:multiLevelType w:val="hybridMultilevel"/>
    <w:tmpl w:val="801C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B3"/>
    <w:rsid w:val="000661FB"/>
    <w:rsid w:val="0009132D"/>
    <w:rsid w:val="000F65D9"/>
    <w:rsid w:val="00122F75"/>
    <w:rsid w:val="00202F7B"/>
    <w:rsid w:val="00223C8C"/>
    <w:rsid w:val="002C1DFA"/>
    <w:rsid w:val="002D4DA0"/>
    <w:rsid w:val="0038728A"/>
    <w:rsid w:val="003B36CF"/>
    <w:rsid w:val="003D5BFD"/>
    <w:rsid w:val="003F6B29"/>
    <w:rsid w:val="004308B7"/>
    <w:rsid w:val="00483B02"/>
    <w:rsid w:val="004F4BA3"/>
    <w:rsid w:val="00593975"/>
    <w:rsid w:val="00596A37"/>
    <w:rsid w:val="006164CE"/>
    <w:rsid w:val="0062528F"/>
    <w:rsid w:val="00631188"/>
    <w:rsid w:val="00661712"/>
    <w:rsid w:val="00680474"/>
    <w:rsid w:val="006A37B9"/>
    <w:rsid w:val="006B0004"/>
    <w:rsid w:val="006B5B77"/>
    <w:rsid w:val="0071757C"/>
    <w:rsid w:val="0075335C"/>
    <w:rsid w:val="007537AE"/>
    <w:rsid w:val="00781EAD"/>
    <w:rsid w:val="007A0B2B"/>
    <w:rsid w:val="007A2310"/>
    <w:rsid w:val="007A6BE9"/>
    <w:rsid w:val="007D6CCF"/>
    <w:rsid w:val="007E3ED9"/>
    <w:rsid w:val="007E4CDD"/>
    <w:rsid w:val="008235F0"/>
    <w:rsid w:val="008355FA"/>
    <w:rsid w:val="008716B7"/>
    <w:rsid w:val="008B01CC"/>
    <w:rsid w:val="008C64BE"/>
    <w:rsid w:val="008D641D"/>
    <w:rsid w:val="009463D0"/>
    <w:rsid w:val="00954B05"/>
    <w:rsid w:val="009831B3"/>
    <w:rsid w:val="009A1CF4"/>
    <w:rsid w:val="00A03D15"/>
    <w:rsid w:val="00A0528E"/>
    <w:rsid w:val="00A44AE6"/>
    <w:rsid w:val="00A45473"/>
    <w:rsid w:val="00A473ED"/>
    <w:rsid w:val="00A578C3"/>
    <w:rsid w:val="00A75175"/>
    <w:rsid w:val="00B17104"/>
    <w:rsid w:val="00B85076"/>
    <w:rsid w:val="00B8641C"/>
    <w:rsid w:val="00B96F26"/>
    <w:rsid w:val="00C20ECD"/>
    <w:rsid w:val="00C34830"/>
    <w:rsid w:val="00C45FE3"/>
    <w:rsid w:val="00CF6AE2"/>
    <w:rsid w:val="00DA5DE5"/>
    <w:rsid w:val="00DC3432"/>
    <w:rsid w:val="00DC7A12"/>
    <w:rsid w:val="00DE562E"/>
    <w:rsid w:val="00EF4422"/>
    <w:rsid w:val="00F80FA7"/>
    <w:rsid w:val="00F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7517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44AE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A44AE6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80474"/>
    <w:pPr>
      <w:ind w:left="720"/>
      <w:contextualSpacing/>
    </w:pPr>
  </w:style>
  <w:style w:type="character" w:customStyle="1" w:styleId="headlinetitlelink">
    <w:name w:val="headline_title_link"/>
    <w:basedOn w:val="a0"/>
    <w:rsid w:val="008D641D"/>
  </w:style>
  <w:style w:type="character" w:styleId="a4">
    <w:name w:val="Hyperlink"/>
    <w:basedOn w:val="a0"/>
    <w:uiPriority w:val="99"/>
    <w:unhideWhenUsed/>
    <w:rsid w:val="003B3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ga-sad198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Лена</cp:lastModifiedBy>
  <cp:revision>58</cp:revision>
  <cp:lastPrinted>2018-01-22T13:45:00Z</cp:lastPrinted>
  <dcterms:created xsi:type="dcterms:W3CDTF">2018-01-21T09:56:00Z</dcterms:created>
  <dcterms:modified xsi:type="dcterms:W3CDTF">2018-02-21T07:16:00Z</dcterms:modified>
</cp:coreProperties>
</file>